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75B2" w14:textId="0B4B7507" w:rsidR="00D73B53" w:rsidRDefault="00DB2B3E" w:rsidP="005B0BD3">
      <w:pPr>
        <w:spacing w:after="0" w:line="240" w:lineRule="auto"/>
        <w:jc w:val="center"/>
        <w:rPr>
          <w:rFonts w:asciiTheme="majorHAnsi" w:hAnsiTheme="majorHAnsi"/>
          <w:b/>
          <w:sz w:val="36"/>
        </w:rPr>
      </w:pPr>
      <w:r>
        <w:rPr>
          <w:rFonts w:asciiTheme="majorHAnsi" w:hAnsiTheme="majorHAnsi"/>
          <w:b/>
          <w:noProof/>
          <w:sz w:val="36"/>
        </w:rPr>
        <w:drawing>
          <wp:inline distT="0" distB="0" distL="0" distR="0" wp14:anchorId="68D532DB" wp14:editId="5DA1CFEF">
            <wp:extent cx="1946233" cy="952500"/>
            <wp:effectExtent l="0" t="0" r="0" b="0"/>
            <wp:docPr id="1846111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11684"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6233" cy="952500"/>
                    </a:xfrm>
                    <a:prstGeom prst="rect">
                      <a:avLst/>
                    </a:prstGeom>
                  </pic:spPr>
                </pic:pic>
              </a:graphicData>
            </a:graphic>
          </wp:inline>
        </w:drawing>
      </w:r>
    </w:p>
    <w:p w14:paraId="637BBD07" w14:textId="46EF0B8A" w:rsidR="00EB3E56" w:rsidRPr="000E7D3C" w:rsidRDefault="006F01B3" w:rsidP="00DB2B3E">
      <w:pPr>
        <w:spacing w:before="120" w:after="0" w:line="240" w:lineRule="auto"/>
        <w:jc w:val="center"/>
        <w:rPr>
          <w:rFonts w:ascii="Open Sans Condensed" w:hAnsi="Open Sans Condensed" w:cs="Open Sans Condensed"/>
          <w:b/>
          <w:bCs/>
          <w:sz w:val="36"/>
          <w:szCs w:val="36"/>
        </w:rPr>
        <w:sectPr w:rsidR="00EB3E56" w:rsidRPr="000E7D3C" w:rsidSect="00AA7132">
          <w:pgSz w:w="12240" w:h="15840"/>
          <w:pgMar w:top="720" w:right="720" w:bottom="720" w:left="720" w:header="720" w:footer="720" w:gutter="0"/>
          <w:cols w:space="720"/>
          <w:docGrid w:linePitch="360"/>
        </w:sectPr>
      </w:pPr>
      <w:r>
        <w:rPr>
          <w:rFonts w:ascii="Open Sans Condensed" w:hAnsi="Open Sans Condensed" w:cs="Open Sans Condensed"/>
          <w:b/>
          <w:bCs/>
          <w:sz w:val="36"/>
          <w:szCs w:val="36"/>
        </w:rPr>
        <w:t>202</w:t>
      </w:r>
      <w:r w:rsidR="0020765F">
        <w:rPr>
          <w:rFonts w:ascii="Open Sans Condensed" w:hAnsi="Open Sans Condensed" w:cs="Open Sans Condensed"/>
          <w:b/>
          <w:bCs/>
          <w:sz w:val="36"/>
          <w:szCs w:val="36"/>
        </w:rPr>
        <w:t>6</w:t>
      </w:r>
      <w:r>
        <w:rPr>
          <w:rFonts w:ascii="Open Sans Condensed" w:hAnsi="Open Sans Condensed" w:cs="Open Sans Condensed"/>
          <w:b/>
          <w:bCs/>
          <w:sz w:val="36"/>
          <w:szCs w:val="36"/>
        </w:rPr>
        <w:t xml:space="preserve"> Annual Meeting</w:t>
      </w:r>
      <w:r w:rsidR="00F54E8B" w:rsidRPr="00F76353">
        <w:rPr>
          <w:rFonts w:ascii="Open Sans Condensed" w:hAnsi="Open Sans Condensed" w:cs="Open Sans Condensed"/>
          <w:b/>
          <w:bCs/>
          <w:sz w:val="36"/>
          <w:szCs w:val="36"/>
        </w:rPr>
        <w:t xml:space="preserve"> Ad Insertion Order</w:t>
      </w:r>
      <w:r w:rsidR="00DE5CE3">
        <w:rPr>
          <w:rFonts w:ascii="Open Sans" w:hAnsi="Open Sans" w:cs="Open Sans"/>
          <w:color w:val="C0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6719"/>
      </w:tblGrid>
      <w:tr w:rsidR="00F54E8B" w:rsidRPr="002E4086" w14:paraId="3CD4E5D4" w14:textId="77777777" w:rsidTr="00DB2B3E">
        <w:tc>
          <w:tcPr>
            <w:tcW w:w="3685" w:type="dxa"/>
            <w:shd w:val="clear" w:color="auto" w:fill="FDE9D9"/>
          </w:tcPr>
          <w:p w14:paraId="1D0F9DC5" w14:textId="77777777" w:rsidR="00F54E8B" w:rsidRPr="002E4086" w:rsidRDefault="00F54E8B" w:rsidP="005B0BD3">
            <w:pPr>
              <w:spacing w:after="40" w:line="240" w:lineRule="auto"/>
              <w:rPr>
                <w:rFonts w:eastAsia="Calibri" w:cstheme="minorHAnsi"/>
                <w:bCs/>
                <w:sz w:val="20"/>
                <w:szCs w:val="20"/>
              </w:rPr>
            </w:pPr>
            <w:r w:rsidRPr="002E4086">
              <w:rPr>
                <w:rFonts w:cstheme="minorHAnsi"/>
                <w:bCs/>
                <w:sz w:val="20"/>
                <w:szCs w:val="20"/>
              </w:rPr>
              <w:t xml:space="preserve">Company Name: </w:t>
            </w:r>
          </w:p>
        </w:tc>
        <w:tc>
          <w:tcPr>
            <w:tcW w:w="6719" w:type="dxa"/>
          </w:tcPr>
          <w:p w14:paraId="7B245B71" w14:textId="77777777" w:rsidR="00F54E8B" w:rsidRPr="002E4086" w:rsidRDefault="00F54E8B" w:rsidP="005B0BD3">
            <w:pPr>
              <w:spacing w:after="40" w:line="240" w:lineRule="auto"/>
              <w:rPr>
                <w:rFonts w:eastAsia="Calibri" w:cstheme="minorHAnsi"/>
                <w:b/>
                <w:bCs/>
                <w:sz w:val="20"/>
                <w:szCs w:val="20"/>
              </w:rPr>
            </w:pPr>
          </w:p>
        </w:tc>
      </w:tr>
      <w:tr w:rsidR="00F54E8B" w:rsidRPr="002E4086" w14:paraId="43A442A9" w14:textId="77777777" w:rsidTr="00DB2B3E">
        <w:tc>
          <w:tcPr>
            <w:tcW w:w="3685" w:type="dxa"/>
            <w:shd w:val="clear" w:color="auto" w:fill="FDE9D9"/>
          </w:tcPr>
          <w:p w14:paraId="4E81BF85" w14:textId="77777777" w:rsidR="00F54E8B" w:rsidRPr="002E4086" w:rsidRDefault="00F54E8B" w:rsidP="005B0BD3">
            <w:pPr>
              <w:spacing w:after="40" w:line="240" w:lineRule="auto"/>
              <w:rPr>
                <w:rFonts w:eastAsia="Calibri" w:cstheme="minorHAnsi"/>
                <w:bCs/>
                <w:sz w:val="20"/>
                <w:szCs w:val="20"/>
              </w:rPr>
            </w:pPr>
            <w:r w:rsidRPr="002E4086">
              <w:rPr>
                <w:rFonts w:eastAsia="Calibri" w:cstheme="minorHAnsi"/>
                <w:bCs/>
                <w:sz w:val="20"/>
                <w:szCs w:val="20"/>
              </w:rPr>
              <w:t>Contact Person:</w:t>
            </w:r>
          </w:p>
        </w:tc>
        <w:tc>
          <w:tcPr>
            <w:tcW w:w="6719" w:type="dxa"/>
          </w:tcPr>
          <w:p w14:paraId="629D326C" w14:textId="77777777" w:rsidR="00F54E8B" w:rsidRPr="002E4086" w:rsidRDefault="00F54E8B" w:rsidP="005B0BD3">
            <w:pPr>
              <w:spacing w:after="40" w:line="240" w:lineRule="auto"/>
              <w:rPr>
                <w:rFonts w:eastAsia="Calibri" w:cstheme="minorHAnsi"/>
                <w:bCs/>
                <w:sz w:val="20"/>
                <w:szCs w:val="20"/>
              </w:rPr>
            </w:pPr>
          </w:p>
        </w:tc>
      </w:tr>
      <w:tr w:rsidR="00F54E8B" w:rsidRPr="002E4086" w14:paraId="1AF33D26" w14:textId="77777777" w:rsidTr="00DB2B3E">
        <w:tc>
          <w:tcPr>
            <w:tcW w:w="3685" w:type="dxa"/>
            <w:shd w:val="clear" w:color="auto" w:fill="FDE9D9"/>
          </w:tcPr>
          <w:p w14:paraId="0F9E16AD" w14:textId="77777777" w:rsidR="00F54E8B" w:rsidRPr="002E4086" w:rsidRDefault="00F54E8B" w:rsidP="005B0BD3">
            <w:pPr>
              <w:spacing w:after="40" w:line="240" w:lineRule="auto"/>
              <w:rPr>
                <w:rFonts w:eastAsia="Calibri" w:cstheme="minorHAnsi"/>
                <w:bCs/>
                <w:sz w:val="20"/>
                <w:szCs w:val="20"/>
              </w:rPr>
            </w:pPr>
            <w:r w:rsidRPr="002E4086">
              <w:rPr>
                <w:rFonts w:eastAsia="Calibri" w:cstheme="minorHAnsi"/>
                <w:bCs/>
                <w:sz w:val="20"/>
                <w:szCs w:val="20"/>
              </w:rPr>
              <w:t>Address:</w:t>
            </w:r>
          </w:p>
        </w:tc>
        <w:tc>
          <w:tcPr>
            <w:tcW w:w="6719" w:type="dxa"/>
          </w:tcPr>
          <w:p w14:paraId="3ED8B70D" w14:textId="77777777" w:rsidR="00F54E8B" w:rsidRPr="002E4086" w:rsidRDefault="00F54E8B" w:rsidP="005B0BD3">
            <w:pPr>
              <w:spacing w:after="40" w:line="240" w:lineRule="auto"/>
              <w:rPr>
                <w:rFonts w:eastAsia="Calibri" w:cstheme="minorHAnsi"/>
                <w:bCs/>
                <w:sz w:val="20"/>
                <w:szCs w:val="20"/>
              </w:rPr>
            </w:pPr>
          </w:p>
        </w:tc>
      </w:tr>
      <w:tr w:rsidR="00F54E8B" w:rsidRPr="002E4086" w14:paraId="5E16953A" w14:textId="77777777" w:rsidTr="00DB2B3E">
        <w:tc>
          <w:tcPr>
            <w:tcW w:w="3685" w:type="dxa"/>
            <w:shd w:val="clear" w:color="auto" w:fill="FDE9D9"/>
          </w:tcPr>
          <w:p w14:paraId="007DA2F7" w14:textId="77777777" w:rsidR="00F54E8B" w:rsidRPr="002E4086" w:rsidRDefault="00F54E8B" w:rsidP="005B0BD3">
            <w:pPr>
              <w:spacing w:after="40" w:line="240" w:lineRule="auto"/>
              <w:rPr>
                <w:rFonts w:eastAsia="Calibri" w:cstheme="minorHAnsi"/>
                <w:bCs/>
                <w:sz w:val="20"/>
                <w:szCs w:val="20"/>
              </w:rPr>
            </w:pPr>
            <w:r w:rsidRPr="002E4086">
              <w:rPr>
                <w:rFonts w:eastAsia="Calibri" w:cstheme="minorHAnsi"/>
                <w:bCs/>
                <w:sz w:val="20"/>
                <w:szCs w:val="20"/>
              </w:rPr>
              <w:t>City, State, ZIP:</w:t>
            </w:r>
          </w:p>
        </w:tc>
        <w:tc>
          <w:tcPr>
            <w:tcW w:w="6719" w:type="dxa"/>
          </w:tcPr>
          <w:p w14:paraId="6EE18E22" w14:textId="77777777" w:rsidR="00F54E8B" w:rsidRPr="002E4086" w:rsidRDefault="00F54E8B" w:rsidP="005B0BD3">
            <w:pPr>
              <w:spacing w:after="40" w:line="240" w:lineRule="auto"/>
              <w:rPr>
                <w:rFonts w:eastAsia="Calibri" w:cstheme="minorHAnsi"/>
                <w:b/>
                <w:bCs/>
                <w:sz w:val="20"/>
                <w:szCs w:val="20"/>
              </w:rPr>
            </w:pPr>
          </w:p>
        </w:tc>
      </w:tr>
      <w:tr w:rsidR="00F54E8B" w:rsidRPr="002E4086" w14:paraId="55E7CCE4" w14:textId="77777777" w:rsidTr="00DB2B3E">
        <w:tc>
          <w:tcPr>
            <w:tcW w:w="3685" w:type="dxa"/>
            <w:shd w:val="clear" w:color="auto" w:fill="FDE9D9"/>
          </w:tcPr>
          <w:p w14:paraId="2367C696" w14:textId="77777777" w:rsidR="00F54E8B" w:rsidRPr="002E4086" w:rsidRDefault="00F54E8B" w:rsidP="005B0BD3">
            <w:pPr>
              <w:spacing w:after="40" w:line="240" w:lineRule="auto"/>
              <w:rPr>
                <w:rFonts w:eastAsia="Calibri" w:cstheme="minorHAnsi"/>
                <w:bCs/>
                <w:sz w:val="20"/>
                <w:szCs w:val="20"/>
              </w:rPr>
            </w:pPr>
            <w:r w:rsidRPr="002E4086">
              <w:rPr>
                <w:rFonts w:eastAsia="Calibri" w:cstheme="minorHAnsi"/>
                <w:bCs/>
                <w:sz w:val="20"/>
                <w:szCs w:val="20"/>
              </w:rPr>
              <w:t>Telephone:</w:t>
            </w:r>
          </w:p>
        </w:tc>
        <w:tc>
          <w:tcPr>
            <w:tcW w:w="6719" w:type="dxa"/>
          </w:tcPr>
          <w:p w14:paraId="5F3A2D46" w14:textId="77777777" w:rsidR="00F54E8B" w:rsidRPr="002E4086" w:rsidRDefault="00F54E8B" w:rsidP="005B0BD3">
            <w:pPr>
              <w:spacing w:after="40" w:line="240" w:lineRule="auto"/>
              <w:rPr>
                <w:rFonts w:eastAsia="Calibri" w:cstheme="minorHAnsi"/>
                <w:bCs/>
                <w:sz w:val="20"/>
                <w:szCs w:val="20"/>
              </w:rPr>
            </w:pPr>
          </w:p>
        </w:tc>
      </w:tr>
      <w:tr w:rsidR="00F54E8B" w:rsidRPr="002E4086" w14:paraId="76284267" w14:textId="77777777" w:rsidTr="00DB2B3E">
        <w:tc>
          <w:tcPr>
            <w:tcW w:w="3685" w:type="dxa"/>
            <w:shd w:val="clear" w:color="auto" w:fill="FDE9D9"/>
          </w:tcPr>
          <w:p w14:paraId="38AC2756" w14:textId="77777777" w:rsidR="00F54E8B" w:rsidRPr="002E4086" w:rsidRDefault="00F54E8B" w:rsidP="005B0BD3">
            <w:pPr>
              <w:spacing w:after="40" w:line="240" w:lineRule="auto"/>
              <w:rPr>
                <w:rFonts w:eastAsia="Calibri" w:cstheme="minorHAnsi"/>
                <w:bCs/>
                <w:sz w:val="20"/>
                <w:szCs w:val="20"/>
              </w:rPr>
            </w:pPr>
            <w:r w:rsidRPr="002E4086">
              <w:rPr>
                <w:rFonts w:eastAsia="Calibri" w:cstheme="minorHAnsi"/>
                <w:bCs/>
                <w:sz w:val="20"/>
                <w:szCs w:val="20"/>
              </w:rPr>
              <w:t>Fax:</w:t>
            </w:r>
          </w:p>
        </w:tc>
        <w:tc>
          <w:tcPr>
            <w:tcW w:w="6719" w:type="dxa"/>
          </w:tcPr>
          <w:p w14:paraId="3F6DE649" w14:textId="77777777" w:rsidR="00F54E8B" w:rsidRPr="002E4086" w:rsidRDefault="00F54E8B" w:rsidP="005B0BD3">
            <w:pPr>
              <w:spacing w:after="40" w:line="240" w:lineRule="auto"/>
              <w:rPr>
                <w:rFonts w:eastAsia="Calibri" w:cstheme="minorHAnsi"/>
                <w:bCs/>
                <w:sz w:val="20"/>
                <w:szCs w:val="20"/>
              </w:rPr>
            </w:pPr>
          </w:p>
        </w:tc>
      </w:tr>
      <w:tr w:rsidR="00F54E8B" w:rsidRPr="002E4086" w14:paraId="077DE9DD" w14:textId="77777777" w:rsidTr="00DB2B3E">
        <w:tc>
          <w:tcPr>
            <w:tcW w:w="3685" w:type="dxa"/>
            <w:shd w:val="clear" w:color="auto" w:fill="FDE9D9"/>
          </w:tcPr>
          <w:p w14:paraId="018858FE" w14:textId="77777777" w:rsidR="00F54E8B" w:rsidRPr="002E4086" w:rsidRDefault="00F54E8B" w:rsidP="005B0BD3">
            <w:pPr>
              <w:spacing w:after="40" w:line="240" w:lineRule="auto"/>
              <w:rPr>
                <w:rFonts w:eastAsia="Calibri" w:cstheme="minorHAnsi"/>
                <w:bCs/>
                <w:sz w:val="20"/>
                <w:szCs w:val="20"/>
              </w:rPr>
            </w:pPr>
            <w:r w:rsidRPr="002E4086">
              <w:rPr>
                <w:rFonts w:eastAsia="Calibri" w:cstheme="minorHAnsi"/>
                <w:bCs/>
                <w:sz w:val="20"/>
                <w:szCs w:val="20"/>
              </w:rPr>
              <w:t>Email:</w:t>
            </w:r>
          </w:p>
        </w:tc>
        <w:tc>
          <w:tcPr>
            <w:tcW w:w="6719" w:type="dxa"/>
          </w:tcPr>
          <w:p w14:paraId="66CAA737" w14:textId="77777777" w:rsidR="00F54E8B" w:rsidRPr="002E4086" w:rsidRDefault="00F54E8B" w:rsidP="005B0BD3">
            <w:pPr>
              <w:spacing w:after="40" w:line="240" w:lineRule="auto"/>
              <w:rPr>
                <w:rFonts w:eastAsia="Calibri" w:cstheme="minorHAnsi"/>
                <w:bCs/>
                <w:sz w:val="20"/>
                <w:szCs w:val="20"/>
              </w:rPr>
            </w:pPr>
          </w:p>
        </w:tc>
      </w:tr>
    </w:tbl>
    <w:p w14:paraId="04816C0D" w14:textId="77777777" w:rsidR="000D2CC2" w:rsidRPr="000D2CC2" w:rsidRDefault="000D2CC2" w:rsidP="005B0BD3">
      <w:pPr>
        <w:spacing w:after="0" w:line="240" w:lineRule="auto"/>
        <w:rPr>
          <w:rFonts w:ascii="Open Sans Condensed" w:eastAsia="Times New Roman" w:hAnsi="Open Sans Condensed" w:cs="Open Sans Condensed"/>
          <w:b/>
          <w:sz w:val="12"/>
          <w:szCs w:val="24"/>
        </w:rPr>
      </w:pPr>
    </w:p>
    <w:p w14:paraId="7043CDC9" w14:textId="60F7B548" w:rsidR="00F54E8B" w:rsidRPr="002E4086" w:rsidRDefault="0020765F" w:rsidP="005B0BD3">
      <w:pPr>
        <w:spacing w:after="0" w:line="240" w:lineRule="auto"/>
        <w:rPr>
          <w:rFonts w:cstheme="minorHAnsi"/>
          <w:b/>
          <w:sz w:val="28"/>
          <w:szCs w:val="28"/>
        </w:rPr>
      </w:pPr>
      <w:r>
        <w:rPr>
          <w:rFonts w:cstheme="minorHAnsi"/>
          <w:b/>
          <w:sz w:val="28"/>
          <w:szCs w:val="28"/>
        </w:rPr>
        <w:t xml:space="preserve">(A) </w:t>
      </w:r>
      <w:r w:rsidR="00F54E8B" w:rsidRPr="002E4086">
        <w:rPr>
          <w:rFonts w:cstheme="minorHAnsi"/>
          <w:b/>
          <w:sz w:val="28"/>
          <w:szCs w:val="28"/>
        </w:rPr>
        <w:t>Mobile App</w:t>
      </w:r>
      <w:r w:rsidR="007A7D3B" w:rsidRPr="002E4086">
        <w:rPr>
          <w:rFonts w:cstheme="minorHAnsi"/>
          <w:b/>
          <w:sz w:val="28"/>
          <w:szCs w:val="28"/>
        </w:rPr>
        <w:t xml:space="preserve"> Rotating Banner Ad</w:t>
      </w:r>
    </w:p>
    <w:p w14:paraId="743A7BE5" w14:textId="27576E68" w:rsidR="00F54E8B" w:rsidRPr="002E4086" w:rsidRDefault="00F54E8B" w:rsidP="005B0BD3">
      <w:pPr>
        <w:spacing w:after="0" w:line="240" w:lineRule="auto"/>
        <w:rPr>
          <w:rFonts w:eastAsia="Times New Roman" w:cstheme="minorHAnsi"/>
          <w:sz w:val="20"/>
          <w:szCs w:val="20"/>
        </w:rPr>
      </w:pPr>
      <w:r w:rsidRPr="002E4086">
        <w:rPr>
          <w:rFonts w:eastAsia="Times New Roman" w:cstheme="minorHAnsi"/>
          <w:sz w:val="20"/>
          <w:szCs w:val="20"/>
        </w:rPr>
        <w:t xml:space="preserve">Maximum </w:t>
      </w:r>
      <w:r w:rsidR="0020765F">
        <w:rPr>
          <w:rFonts w:eastAsia="Times New Roman" w:cstheme="minorHAnsi"/>
          <w:sz w:val="20"/>
          <w:szCs w:val="20"/>
        </w:rPr>
        <w:t>four</w:t>
      </w:r>
      <w:r w:rsidRPr="002E4086">
        <w:rPr>
          <w:rFonts w:eastAsia="Times New Roman" w:cstheme="minorHAnsi"/>
          <w:sz w:val="20"/>
          <w:szCs w:val="20"/>
        </w:rPr>
        <w:t xml:space="preserve"> </w:t>
      </w:r>
      <w:r w:rsidR="00DB2B3E" w:rsidRPr="002E4086">
        <w:rPr>
          <w:rFonts w:eastAsia="Times New Roman" w:cstheme="minorHAnsi"/>
          <w:sz w:val="20"/>
          <w:szCs w:val="20"/>
        </w:rPr>
        <w:t>(</w:t>
      </w:r>
      <w:r w:rsidR="0020765F">
        <w:rPr>
          <w:rFonts w:eastAsia="Times New Roman" w:cstheme="minorHAnsi"/>
          <w:sz w:val="20"/>
          <w:szCs w:val="20"/>
        </w:rPr>
        <w:t>4</w:t>
      </w:r>
      <w:r w:rsidR="00DB2B3E" w:rsidRPr="002E4086">
        <w:rPr>
          <w:rFonts w:eastAsia="Times New Roman" w:cstheme="minorHAnsi"/>
          <w:sz w:val="20"/>
          <w:szCs w:val="20"/>
        </w:rPr>
        <w:t>) available, one per company.</w:t>
      </w:r>
      <w:r w:rsidR="00FA0E54" w:rsidRPr="002E4086">
        <w:rPr>
          <w:rFonts w:eastAsia="Times New Roman" w:cstheme="minorHAnsi"/>
          <w:sz w:val="20"/>
          <w:szCs w:val="20"/>
        </w:rPr>
        <w:t xml:space="preserve"> </w:t>
      </w:r>
      <w:r w:rsidR="00DB2B3E" w:rsidRPr="002E4086">
        <w:rPr>
          <w:rFonts w:eastAsia="Times New Roman" w:cstheme="minorHAnsi"/>
          <w:sz w:val="20"/>
          <w:szCs w:val="20"/>
        </w:rPr>
        <w:t xml:space="preserve">These horizontal banner ads will appear </w:t>
      </w:r>
      <w:r w:rsidR="0020765F">
        <w:rPr>
          <w:rFonts w:eastAsia="Times New Roman" w:cstheme="minorHAnsi"/>
          <w:sz w:val="20"/>
          <w:szCs w:val="20"/>
        </w:rPr>
        <w:t>across the bottom of the core navigation pages of the conference mobile app – the primary resource attendees use to navigate the meeting.</w:t>
      </w:r>
      <w:r w:rsidRPr="002E4086">
        <w:rPr>
          <w:rFonts w:eastAsia="Times New Roman" w:cstheme="minorHAnsi"/>
          <w:sz w:val="20"/>
          <w:szCs w:val="20"/>
        </w:rPr>
        <w:t xml:space="preserve"> First-come, first-served.</w:t>
      </w:r>
    </w:p>
    <w:p w14:paraId="02B00558" w14:textId="77777777" w:rsidR="00F54E8B" w:rsidRPr="002E4086" w:rsidRDefault="00F54E8B" w:rsidP="005B0BD3">
      <w:pPr>
        <w:spacing w:after="0" w:line="240" w:lineRule="auto"/>
        <w:rPr>
          <w:rFonts w:cstheme="minorHAnsi"/>
          <w:b/>
          <w:sz w:val="20"/>
          <w:szCs w:val="20"/>
        </w:rPr>
      </w:pPr>
    </w:p>
    <w:tbl>
      <w:tblPr>
        <w:tblStyle w:val="TableGrid"/>
        <w:tblW w:w="5760" w:type="dxa"/>
        <w:tblInd w:w="-5" w:type="dxa"/>
        <w:tblLook w:val="04A0" w:firstRow="1" w:lastRow="0" w:firstColumn="1" w:lastColumn="0" w:noHBand="0" w:noVBand="1"/>
      </w:tblPr>
      <w:tblGrid>
        <w:gridCol w:w="5760"/>
      </w:tblGrid>
      <w:tr w:rsidR="00547694" w:rsidRPr="002E4086" w14:paraId="3B1E53DA" w14:textId="77777777" w:rsidTr="00547694">
        <w:trPr>
          <w:trHeight w:val="404"/>
        </w:trPr>
        <w:tc>
          <w:tcPr>
            <w:tcW w:w="5760" w:type="dxa"/>
            <w:vAlign w:val="center"/>
          </w:tcPr>
          <w:p w14:paraId="35C9ABE7" w14:textId="77777777" w:rsidR="00547694" w:rsidRPr="002E4086" w:rsidRDefault="00547694" w:rsidP="005B0BD3">
            <w:pPr>
              <w:jc w:val="center"/>
              <w:rPr>
                <w:rFonts w:eastAsia="MS Gothic" w:cstheme="minorHAnsi"/>
                <w:sz w:val="20"/>
                <w:szCs w:val="20"/>
              </w:rPr>
            </w:pPr>
            <w:r w:rsidRPr="002E4086">
              <w:rPr>
                <w:rFonts w:eastAsia="MS Gothic" w:cstheme="minorHAnsi"/>
                <w:sz w:val="20"/>
                <w:szCs w:val="20"/>
              </w:rPr>
              <w:t>Ad Type/Rate</w:t>
            </w:r>
          </w:p>
        </w:tc>
      </w:tr>
      <w:tr w:rsidR="00547694" w:rsidRPr="002E4086" w14:paraId="18121D76" w14:textId="77777777" w:rsidTr="00547694">
        <w:trPr>
          <w:trHeight w:val="363"/>
        </w:trPr>
        <w:tc>
          <w:tcPr>
            <w:tcW w:w="5760" w:type="dxa"/>
            <w:vAlign w:val="center"/>
          </w:tcPr>
          <w:p w14:paraId="15839303" w14:textId="128658FA" w:rsidR="00547694" w:rsidRPr="002E4086" w:rsidRDefault="00000000" w:rsidP="005B0BD3">
            <w:pPr>
              <w:rPr>
                <w:rFonts w:eastAsia="MS Gothic" w:cstheme="minorHAnsi"/>
                <w:sz w:val="20"/>
                <w:szCs w:val="20"/>
              </w:rPr>
            </w:pPr>
            <w:sdt>
              <w:sdtPr>
                <w:rPr>
                  <w:rFonts w:cstheme="minorHAnsi"/>
                  <w:b/>
                  <w:sz w:val="20"/>
                  <w:szCs w:val="20"/>
                </w:rPr>
                <w:id w:val="-758678903"/>
                <w14:checkbox>
                  <w14:checked w14:val="0"/>
                  <w14:checkedState w14:val="2612" w14:font="MS Gothic"/>
                  <w14:uncheckedState w14:val="2610" w14:font="MS Gothic"/>
                </w14:checkbox>
              </w:sdtPr>
              <w:sdtContent>
                <w:r w:rsidR="00547694">
                  <w:rPr>
                    <w:rFonts w:ascii="MS Gothic" w:eastAsia="MS Gothic" w:hAnsi="MS Gothic" w:cstheme="minorHAnsi" w:hint="eastAsia"/>
                    <w:b/>
                    <w:sz w:val="20"/>
                    <w:szCs w:val="20"/>
                  </w:rPr>
                  <w:t>☐</w:t>
                </w:r>
              </w:sdtContent>
            </w:sdt>
            <w:r w:rsidR="00547694" w:rsidRPr="002E4086">
              <w:rPr>
                <w:rFonts w:cstheme="minorHAnsi"/>
                <w:sz w:val="20"/>
                <w:szCs w:val="20"/>
              </w:rPr>
              <w:t xml:space="preserve">  </w:t>
            </w:r>
            <w:r w:rsidR="00547694" w:rsidRPr="002E4086">
              <w:rPr>
                <w:rFonts w:eastAsia="MS Gothic" w:cstheme="minorHAnsi"/>
                <w:sz w:val="20"/>
                <w:szCs w:val="20"/>
              </w:rPr>
              <w:t>Mobile App Banner Ad ($</w:t>
            </w:r>
            <w:r w:rsidR="00547694">
              <w:rPr>
                <w:rFonts w:eastAsia="MS Gothic" w:cstheme="minorHAnsi"/>
                <w:sz w:val="20"/>
                <w:szCs w:val="20"/>
              </w:rPr>
              <w:t>800</w:t>
            </w:r>
            <w:r w:rsidR="00547694" w:rsidRPr="002E4086">
              <w:rPr>
                <w:rFonts w:eastAsia="MS Gothic" w:cstheme="minorHAnsi"/>
                <w:sz w:val="20"/>
                <w:szCs w:val="20"/>
              </w:rPr>
              <w:t>)</w:t>
            </w:r>
          </w:p>
        </w:tc>
      </w:tr>
    </w:tbl>
    <w:p w14:paraId="2BC0F830" w14:textId="77777777" w:rsidR="00F54E8B" w:rsidRPr="002E4086" w:rsidRDefault="00F54E8B" w:rsidP="00A5778E">
      <w:pPr>
        <w:pStyle w:val="ListParagraph"/>
        <w:numPr>
          <w:ilvl w:val="0"/>
          <w:numId w:val="7"/>
        </w:numPr>
        <w:spacing w:before="120" w:after="0" w:line="240" w:lineRule="auto"/>
        <w:jc w:val="center"/>
        <w:rPr>
          <w:rFonts w:cstheme="minorHAnsi"/>
        </w:rPr>
      </w:pPr>
      <w:r w:rsidRPr="002E4086">
        <w:rPr>
          <w:rFonts w:eastAsia="MS Gothic" w:cstheme="minorHAnsi"/>
          <w:b/>
        </w:rPr>
        <w:t xml:space="preserve">SUBTOTAL </w:t>
      </w:r>
      <w:bookmarkStart w:id="0" w:name="_Hlk531964639"/>
      <w:r w:rsidRPr="002E4086">
        <w:rPr>
          <w:rFonts w:eastAsia="MS Gothic" w:cstheme="minorHAnsi"/>
          <w:b/>
        </w:rPr>
        <w:t>$</w:t>
      </w:r>
      <w:r w:rsidRPr="002E4086">
        <w:rPr>
          <w:rFonts w:eastAsia="MS Gothic" w:cstheme="minorHAnsi"/>
        </w:rPr>
        <w:t xml:space="preserve"> ____________________</w:t>
      </w:r>
    </w:p>
    <w:bookmarkEnd w:id="0"/>
    <w:p w14:paraId="1521348D" w14:textId="13287CBD" w:rsidR="00DE5CE3" w:rsidRPr="002E4086" w:rsidRDefault="0020765F" w:rsidP="00131D58">
      <w:pPr>
        <w:spacing w:before="120" w:after="120" w:line="240" w:lineRule="auto"/>
        <w:rPr>
          <w:rFonts w:eastAsia="Times New Roman" w:cstheme="minorHAnsi"/>
          <w:sz w:val="20"/>
          <w:szCs w:val="20"/>
        </w:rPr>
      </w:pPr>
      <w:r>
        <w:rPr>
          <w:rFonts w:cstheme="minorHAnsi"/>
          <w:b/>
          <w:sz w:val="28"/>
          <w:szCs w:val="28"/>
        </w:rPr>
        <w:t>(B) “Schedule at a Glance” Print Ad</w:t>
      </w:r>
      <w:r w:rsidR="007A7D3B">
        <w:rPr>
          <w:rFonts w:ascii="Open Sans Condensed" w:hAnsi="Open Sans Condensed" w:cs="Open Sans Condensed"/>
          <w:b/>
        </w:rPr>
        <w:br/>
      </w:r>
      <w:r w:rsidR="00BA6622">
        <w:rPr>
          <w:rFonts w:eastAsia="Times New Roman" w:cstheme="minorHAnsi"/>
          <w:sz w:val="20"/>
          <w:szCs w:val="20"/>
        </w:rPr>
        <w:t xml:space="preserve">Maximum five (5), one per company. The Schedule </w:t>
      </w:r>
      <w:proofErr w:type="gramStart"/>
      <w:r w:rsidR="00BA6622">
        <w:rPr>
          <w:rFonts w:eastAsia="Times New Roman" w:cstheme="minorHAnsi"/>
          <w:sz w:val="20"/>
          <w:szCs w:val="20"/>
        </w:rPr>
        <w:t>at a Glance</w:t>
      </w:r>
      <w:proofErr w:type="gramEnd"/>
      <w:r w:rsidR="00BA6622">
        <w:rPr>
          <w:rFonts w:eastAsia="Times New Roman" w:cstheme="minorHAnsi"/>
          <w:sz w:val="20"/>
          <w:szCs w:val="20"/>
        </w:rPr>
        <w:t xml:space="preserve"> booklet is distributed to all attendees onsite and serves as a quick reference guide to the entire schedule of events.</w:t>
      </w:r>
      <w:r w:rsidR="004D5D7B" w:rsidRPr="002E4086">
        <w:rPr>
          <w:rFonts w:eastAsia="Times New Roman" w:cstheme="minorHAnsi"/>
          <w:sz w:val="20"/>
          <w:szCs w:val="20"/>
        </w:rPr>
        <w:t xml:space="preserve"> First-come, first-served.</w:t>
      </w:r>
    </w:p>
    <w:p w14:paraId="00C6A0FA" w14:textId="5C3E5C12" w:rsidR="00B874DA" w:rsidRDefault="00B874DA" w:rsidP="005B0BD3">
      <w:pPr>
        <w:spacing w:after="0" w:line="240" w:lineRule="auto"/>
        <w:rPr>
          <w:rFonts w:ascii="Open Sans" w:eastAsia="Times New Roman" w:hAnsi="Open Sans" w:cs="Open Sans"/>
          <w:sz w:val="18"/>
          <w:szCs w:val="20"/>
        </w:rPr>
      </w:pPr>
    </w:p>
    <w:tbl>
      <w:tblPr>
        <w:tblStyle w:val="TableGrid"/>
        <w:tblW w:w="5760" w:type="dxa"/>
        <w:tblInd w:w="-5" w:type="dxa"/>
        <w:tblLook w:val="04A0" w:firstRow="1" w:lastRow="0" w:firstColumn="1" w:lastColumn="0" w:noHBand="0" w:noVBand="1"/>
      </w:tblPr>
      <w:tblGrid>
        <w:gridCol w:w="5760"/>
      </w:tblGrid>
      <w:tr w:rsidR="00B7285C" w:rsidRPr="002E4086" w14:paraId="2635C6B2" w14:textId="77777777" w:rsidTr="00B7285C">
        <w:trPr>
          <w:trHeight w:val="404"/>
        </w:trPr>
        <w:tc>
          <w:tcPr>
            <w:tcW w:w="5760" w:type="dxa"/>
            <w:vAlign w:val="center"/>
          </w:tcPr>
          <w:p w14:paraId="2407C419" w14:textId="77777777" w:rsidR="00B7285C" w:rsidRPr="002E4086" w:rsidRDefault="00B7285C" w:rsidP="00152FFD">
            <w:pPr>
              <w:jc w:val="center"/>
              <w:rPr>
                <w:rFonts w:eastAsia="MS Gothic" w:cstheme="minorHAnsi"/>
                <w:sz w:val="20"/>
                <w:szCs w:val="20"/>
              </w:rPr>
            </w:pPr>
            <w:r w:rsidRPr="002E4086">
              <w:rPr>
                <w:rFonts w:eastAsia="MS Gothic" w:cstheme="minorHAnsi"/>
                <w:sz w:val="20"/>
                <w:szCs w:val="20"/>
              </w:rPr>
              <w:t>Ad Type/Rate</w:t>
            </w:r>
          </w:p>
        </w:tc>
      </w:tr>
      <w:tr w:rsidR="00B7285C" w:rsidRPr="002E4086" w14:paraId="6A770C96" w14:textId="77777777" w:rsidTr="00B7285C">
        <w:trPr>
          <w:trHeight w:val="363"/>
        </w:trPr>
        <w:tc>
          <w:tcPr>
            <w:tcW w:w="5760" w:type="dxa"/>
            <w:vAlign w:val="center"/>
          </w:tcPr>
          <w:p w14:paraId="7814673D" w14:textId="7E950801" w:rsidR="00B7285C" w:rsidRPr="00BA6622" w:rsidRDefault="00000000" w:rsidP="00152FFD">
            <w:pPr>
              <w:rPr>
                <w:rFonts w:cstheme="minorHAnsi"/>
                <w:sz w:val="20"/>
                <w:szCs w:val="20"/>
              </w:rPr>
            </w:pPr>
            <w:sdt>
              <w:sdtPr>
                <w:rPr>
                  <w:rFonts w:cstheme="minorHAnsi"/>
                  <w:b/>
                  <w:sz w:val="20"/>
                  <w:szCs w:val="20"/>
                </w:rPr>
                <w:id w:val="-225381553"/>
                <w14:checkbox>
                  <w14:checked w14:val="0"/>
                  <w14:checkedState w14:val="2612" w14:font="MS Gothic"/>
                  <w14:uncheckedState w14:val="2610" w14:font="MS Gothic"/>
                </w14:checkbox>
              </w:sdtPr>
              <w:sdtContent>
                <w:r w:rsidR="00B7285C">
                  <w:rPr>
                    <w:rFonts w:ascii="MS Gothic" w:eastAsia="MS Gothic" w:hAnsi="MS Gothic" w:cstheme="minorHAnsi" w:hint="eastAsia"/>
                    <w:b/>
                    <w:sz w:val="20"/>
                    <w:szCs w:val="20"/>
                  </w:rPr>
                  <w:t>☐</w:t>
                </w:r>
              </w:sdtContent>
            </w:sdt>
            <w:r w:rsidR="00B7285C" w:rsidRPr="002E4086">
              <w:rPr>
                <w:rFonts w:cstheme="minorHAnsi"/>
                <w:sz w:val="20"/>
                <w:szCs w:val="20"/>
              </w:rPr>
              <w:t xml:space="preserve">  </w:t>
            </w:r>
            <w:r w:rsidR="00B7285C">
              <w:rPr>
                <w:rFonts w:cstheme="minorHAnsi"/>
                <w:sz w:val="20"/>
                <w:szCs w:val="20"/>
              </w:rPr>
              <w:t>Full Page Back Cover ($2,500)</w:t>
            </w:r>
            <w:r w:rsidR="00B7285C" w:rsidRPr="002E4086">
              <w:rPr>
                <w:rFonts w:cstheme="minorHAnsi"/>
                <w:sz w:val="20"/>
                <w:szCs w:val="20"/>
              </w:rPr>
              <w:br/>
            </w:r>
            <w:sdt>
              <w:sdtPr>
                <w:rPr>
                  <w:rFonts w:cstheme="minorHAnsi"/>
                  <w:b/>
                  <w:sz w:val="20"/>
                  <w:szCs w:val="20"/>
                </w:rPr>
                <w:id w:val="-1832049574"/>
                <w14:checkbox>
                  <w14:checked w14:val="0"/>
                  <w14:checkedState w14:val="2612" w14:font="MS Gothic"/>
                  <w14:uncheckedState w14:val="2610" w14:font="MS Gothic"/>
                </w14:checkbox>
              </w:sdtPr>
              <w:sdtContent>
                <w:r w:rsidR="00B7285C" w:rsidRPr="002E4086">
                  <w:rPr>
                    <w:rFonts w:ascii="Segoe UI Symbol" w:eastAsia="MS Gothic" w:hAnsi="Segoe UI Symbol" w:cs="Segoe UI Symbol"/>
                    <w:b/>
                    <w:sz w:val="20"/>
                    <w:szCs w:val="20"/>
                  </w:rPr>
                  <w:t>☐</w:t>
                </w:r>
              </w:sdtContent>
            </w:sdt>
            <w:r w:rsidR="00B7285C" w:rsidRPr="002E4086">
              <w:rPr>
                <w:rFonts w:cstheme="minorHAnsi"/>
                <w:sz w:val="20"/>
                <w:szCs w:val="20"/>
              </w:rPr>
              <w:t xml:space="preserve">  </w:t>
            </w:r>
            <w:r w:rsidR="00B7285C">
              <w:rPr>
                <w:rFonts w:cstheme="minorHAnsi"/>
                <w:sz w:val="20"/>
                <w:szCs w:val="20"/>
              </w:rPr>
              <w:t>Full Page ($1,500)</w:t>
            </w:r>
            <w:r w:rsidR="00B7285C" w:rsidRPr="002E4086">
              <w:rPr>
                <w:rFonts w:cstheme="minorHAnsi"/>
                <w:sz w:val="20"/>
                <w:szCs w:val="20"/>
              </w:rPr>
              <w:br/>
            </w:r>
            <w:sdt>
              <w:sdtPr>
                <w:rPr>
                  <w:rFonts w:cstheme="minorHAnsi"/>
                  <w:b/>
                  <w:sz w:val="20"/>
                  <w:szCs w:val="20"/>
                </w:rPr>
                <w:id w:val="-699551773"/>
                <w14:checkbox>
                  <w14:checked w14:val="0"/>
                  <w14:checkedState w14:val="2612" w14:font="MS Gothic"/>
                  <w14:uncheckedState w14:val="2610" w14:font="MS Gothic"/>
                </w14:checkbox>
              </w:sdtPr>
              <w:sdtContent>
                <w:r w:rsidR="00B7285C" w:rsidRPr="002E4086">
                  <w:rPr>
                    <w:rFonts w:ascii="Segoe UI Symbol" w:eastAsia="MS Gothic" w:hAnsi="Segoe UI Symbol" w:cs="Segoe UI Symbol"/>
                    <w:b/>
                    <w:sz w:val="20"/>
                    <w:szCs w:val="20"/>
                  </w:rPr>
                  <w:t>☐</w:t>
                </w:r>
              </w:sdtContent>
            </w:sdt>
            <w:r w:rsidR="00B7285C" w:rsidRPr="002E4086">
              <w:rPr>
                <w:rFonts w:cstheme="minorHAnsi"/>
                <w:sz w:val="20"/>
                <w:szCs w:val="20"/>
              </w:rPr>
              <w:t xml:space="preserve">  </w:t>
            </w:r>
            <w:r w:rsidR="00B7285C">
              <w:rPr>
                <w:rFonts w:cstheme="minorHAnsi"/>
                <w:sz w:val="20"/>
                <w:szCs w:val="20"/>
              </w:rPr>
              <w:t>Half Page ($900)</w:t>
            </w:r>
          </w:p>
        </w:tc>
      </w:tr>
    </w:tbl>
    <w:p w14:paraId="5C647333" w14:textId="77777777" w:rsidR="00B874DA" w:rsidRDefault="00B874DA" w:rsidP="00BA6622">
      <w:pPr>
        <w:spacing w:before="120" w:after="240" w:line="240" w:lineRule="auto"/>
        <w:rPr>
          <w:rFonts w:ascii="Open Sans Condensed" w:eastAsia="MS Gothic" w:hAnsi="Open Sans Condensed" w:cs="Open Sans Condensed"/>
          <w:b/>
          <w:sz w:val="20"/>
        </w:rPr>
      </w:pPr>
    </w:p>
    <w:p w14:paraId="732866B2" w14:textId="77142F38" w:rsidR="00DE5CE3" w:rsidRPr="002E4086" w:rsidRDefault="00D00B2B" w:rsidP="005C44F4">
      <w:pPr>
        <w:spacing w:before="120" w:after="240" w:line="240" w:lineRule="auto"/>
        <w:ind w:left="5400" w:firstLine="360"/>
        <w:jc w:val="center"/>
        <w:rPr>
          <w:rFonts w:cstheme="minorHAnsi"/>
        </w:rPr>
      </w:pPr>
      <w:r w:rsidRPr="002E4086">
        <w:rPr>
          <w:rFonts w:eastAsia="MS Gothic" w:cstheme="minorHAnsi"/>
          <w:b/>
        </w:rPr>
        <w:t xml:space="preserve"> </w:t>
      </w:r>
      <w:r w:rsidR="004D5D7B" w:rsidRPr="002E4086">
        <w:rPr>
          <w:rFonts w:eastAsia="MS Gothic" w:cstheme="minorHAnsi"/>
          <w:b/>
        </w:rPr>
        <w:t>(</w:t>
      </w:r>
      <w:r w:rsidR="007A7D3B" w:rsidRPr="002E4086">
        <w:rPr>
          <w:rFonts w:eastAsia="MS Gothic" w:cstheme="minorHAnsi"/>
          <w:b/>
        </w:rPr>
        <w:t>B</w:t>
      </w:r>
      <w:r w:rsidR="004D5D7B" w:rsidRPr="002E4086">
        <w:rPr>
          <w:rFonts w:eastAsia="MS Gothic" w:cstheme="minorHAnsi"/>
          <w:b/>
        </w:rPr>
        <w:t xml:space="preserve">)   </w:t>
      </w:r>
      <w:r w:rsidR="00DE5CE3" w:rsidRPr="002E4086">
        <w:rPr>
          <w:rFonts w:eastAsia="MS Gothic" w:cstheme="minorHAnsi"/>
          <w:b/>
        </w:rPr>
        <w:t>SUBTOTAL $</w:t>
      </w:r>
      <w:r w:rsidR="00DE5CE3" w:rsidRPr="002E4086">
        <w:rPr>
          <w:rFonts w:eastAsia="MS Gothic" w:cstheme="minorHAnsi"/>
        </w:rPr>
        <w:t xml:space="preserve"> ____________________</w:t>
      </w:r>
    </w:p>
    <w:p w14:paraId="1F4356D3" w14:textId="652FBB11" w:rsidR="004D5D7B" w:rsidRPr="004D5D7B" w:rsidRDefault="004D5D7B" w:rsidP="006F3588">
      <w:pPr>
        <w:spacing w:after="0" w:line="240" w:lineRule="auto"/>
        <w:rPr>
          <w:rFonts w:ascii="Open Sans" w:hAnsi="Open Sans" w:cs="Open Sans"/>
          <w:sz w:val="18"/>
          <w:szCs w:val="18"/>
        </w:rPr>
        <w:sectPr w:rsidR="004D5D7B" w:rsidRPr="004D5D7B" w:rsidSect="00B874DA">
          <w:type w:val="continuous"/>
          <w:pgSz w:w="12240" w:h="15840"/>
          <w:pgMar w:top="360" w:right="720" w:bottom="360" w:left="720" w:header="720" w:footer="720" w:gutter="0"/>
          <w:cols w:space="0"/>
          <w:docGrid w:linePitch="360"/>
        </w:sectPr>
      </w:pPr>
    </w:p>
    <w:p w14:paraId="337559CA" w14:textId="77777777" w:rsidR="00BA6622" w:rsidRDefault="00BA6622" w:rsidP="006F3588">
      <w:pPr>
        <w:tabs>
          <w:tab w:val="right" w:leader="underscore" w:pos="7200"/>
          <w:tab w:val="right" w:leader="underscore" w:pos="10080"/>
        </w:tabs>
        <w:spacing w:before="240" w:line="200" w:lineRule="exact"/>
        <w:rPr>
          <w:rFonts w:cstheme="minorHAnsi"/>
          <w:b/>
          <w:sz w:val="28"/>
          <w:szCs w:val="28"/>
        </w:rPr>
      </w:pPr>
    </w:p>
    <w:p w14:paraId="51E3B85C" w14:textId="77777777" w:rsidR="00BA6622" w:rsidRDefault="00BA6622" w:rsidP="006F3588">
      <w:pPr>
        <w:tabs>
          <w:tab w:val="right" w:leader="underscore" w:pos="7200"/>
          <w:tab w:val="right" w:leader="underscore" w:pos="10080"/>
        </w:tabs>
        <w:spacing w:before="240" w:line="200" w:lineRule="exact"/>
        <w:rPr>
          <w:rFonts w:cstheme="minorHAnsi"/>
          <w:b/>
          <w:sz w:val="28"/>
          <w:szCs w:val="28"/>
        </w:rPr>
      </w:pPr>
    </w:p>
    <w:p w14:paraId="17E80DF2" w14:textId="57813AD9" w:rsidR="00BA6622" w:rsidRDefault="00BA6622" w:rsidP="00BA6622">
      <w:pPr>
        <w:tabs>
          <w:tab w:val="right" w:leader="underscore" w:pos="7200"/>
          <w:tab w:val="right" w:leader="underscore" w:pos="10080"/>
        </w:tabs>
        <w:spacing w:after="180" w:line="240" w:lineRule="auto"/>
        <w:rPr>
          <w:rFonts w:cstheme="minorHAnsi"/>
          <w:i/>
          <w:iCs/>
          <w:sz w:val="20"/>
          <w:szCs w:val="20"/>
        </w:rPr>
      </w:pPr>
      <w:r w:rsidRPr="00C75F50">
        <w:rPr>
          <w:rFonts w:cstheme="minorHAnsi"/>
          <w:i/>
          <w:iCs/>
          <w:sz w:val="20"/>
          <w:szCs w:val="20"/>
        </w:rPr>
        <w:t>(</w:t>
      </w:r>
      <w:proofErr w:type="gramStart"/>
      <w:r w:rsidRPr="00C75F50">
        <w:rPr>
          <w:rFonts w:cstheme="minorHAnsi"/>
          <w:i/>
          <w:iCs/>
          <w:sz w:val="20"/>
          <w:szCs w:val="20"/>
        </w:rPr>
        <w:t>continue on</w:t>
      </w:r>
      <w:proofErr w:type="gramEnd"/>
      <w:r w:rsidRPr="00C75F50">
        <w:rPr>
          <w:rFonts w:cstheme="minorHAnsi"/>
          <w:i/>
          <w:iCs/>
          <w:sz w:val="20"/>
          <w:szCs w:val="20"/>
        </w:rPr>
        <w:t xml:space="preserve"> page</w:t>
      </w:r>
      <w:r>
        <w:rPr>
          <w:rFonts w:cstheme="minorHAnsi"/>
          <w:i/>
          <w:iCs/>
          <w:sz w:val="20"/>
          <w:szCs w:val="20"/>
        </w:rPr>
        <w:t xml:space="preserve"> 2</w:t>
      </w:r>
      <w:r w:rsidRPr="00C75F50">
        <w:rPr>
          <w:rFonts w:cstheme="minorHAnsi"/>
          <w:i/>
          <w:iCs/>
          <w:sz w:val="20"/>
          <w:szCs w:val="20"/>
        </w:rPr>
        <w:t xml:space="preserve"> </w:t>
      </w:r>
      <w:r>
        <w:rPr>
          <w:rFonts w:cstheme="minorHAnsi"/>
          <w:i/>
          <w:iCs/>
          <w:sz w:val="20"/>
          <w:szCs w:val="20"/>
        </w:rPr>
        <w:t xml:space="preserve">for payment info </w:t>
      </w:r>
      <w:r w:rsidR="00547694">
        <w:rPr>
          <w:rFonts w:cstheme="minorHAnsi"/>
          <w:i/>
          <w:iCs/>
          <w:sz w:val="20"/>
          <w:szCs w:val="20"/>
        </w:rPr>
        <w:t xml:space="preserve">and </w:t>
      </w:r>
      <w:r>
        <w:rPr>
          <w:rFonts w:cstheme="minorHAnsi"/>
          <w:i/>
          <w:iCs/>
          <w:sz w:val="20"/>
          <w:szCs w:val="20"/>
        </w:rPr>
        <w:t>artwork specifications</w:t>
      </w:r>
      <w:r w:rsidRPr="00C75F50">
        <w:rPr>
          <w:rFonts w:cstheme="minorHAnsi"/>
          <w:i/>
          <w:iCs/>
          <w:sz w:val="20"/>
          <w:szCs w:val="20"/>
        </w:rPr>
        <w:t>)</w:t>
      </w:r>
    </w:p>
    <w:p w14:paraId="1C7C754A" w14:textId="15527891" w:rsidR="00BA6622" w:rsidRDefault="00BA6622" w:rsidP="006F3588">
      <w:pPr>
        <w:tabs>
          <w:tab w:val="right" w:leader="underscore" w:pos="7200"/>
          <w:tab w:val="right" w:leader="underscore" w:pos="10080"/>
        </w:tabs>
        <w:spacing w:before="240" w:line="200" w:lineRule="exact"/>
        <w:rPr>
          <w:rFonts w:cstheme="minorHAnsi"/>
          <w:b/>
          <w:sz w:val="28"/>
          <w:szCs w:val="28"/>
        </w:rPr>
      </w:pPr>
    </w:p>
    <w:p w14:paraId="057D9DFA" w14:textId="77777777" w:rsidR="00BA6622" w:rsidRDefault="00BA6622" w:rsidP="006F3588">
      <w:pPr>
        <w:tabs>
          <w:tab w:val="right" w:leader="underscore" w:pos="7200"/>
          <w:tab w:val="right" w:leader="underscore" w:pos="10080"/>
        </w:tabs>
        <w:spacing w:before="240" w:line="200" w:lineRule="exact"/>
        <w:rPr>
          <w:rFonts w:cstheme="minorHAnsi"/>
          <w:b/>
          <w:sz w:val="28"/>
          <w:szCs w:val="28"/>
        </w:rPr>
      </w:pPr>
    </w:p>
    <w:p w14:paraId="1F4D2E51" w14:textId="77777777" w:rsidR="00BA6622" w:rsidRDefault="00BA6622" w:rsidP="006F3588">
      <w:pPr>
        <w:tabs>
          <w:tab w:val="right" w:leader="underscore" w:pos="7200"/>
          <w:tab w:val="right" w:leader="underscore" w:pos="10080"/>
        </w:tabs>
        <w:spacing w:before="240" w:line="200" w:lineRule="exact"/>
        <w:rPr>
          <w:rFonts w:cstheme="minorHAnsi"/>
          <w:b/>
          <w:sz w:val="28"/>
          <w:szCs w:val="28"/>
        </w:rPr>
      </w:pPr>
    </w:p>
    <w:p w14:paraId="05C171FD" w14:textId="77777777" w:rsidR="00BA6622" w:rsidRDefault="00BA6622" w:rsidP="006F3588">
      <w:pPr>
        <w:tabs>
          <w:tab w:val="right" w:leader="underscore" w:pos="7200"/>
          <w:tab w:val="right" w:leader="underscore" w:pos="10080"/>
        </w:tabs>
        <w:spacing w:before="240" w:line="200" w:lineRule="exact"/>
        <w:rPr>
          <w:rFonts w:cstheme="minorHAnsi"/>
          <w:b/>
          <w:sz w:val="28"/>
          <w:szCs w:val="28"/>
        </w:rPr>
      </w:pPr>
    </w:p>
    <w:p w14:paraId="227D7C43" w14:textId="77777777" w:rsidR="00BA6622" w:rsidRDefault="00BA6622" w:rsidP="006F3588">
      <w:pPr>
        <w:tabs>
          <w:tab w:val="right" w:leader="underscore" w:pos="7200"/>
          <w:tab w:val="right" w:leader="underscore" w:pos="10080"/>
        </w:tabs>
        <w:spacing w:before="240" w:line="200" w:lineRule="exact"/>
        <w:rPr>
          <w:rFonts w:cstheme="minorHAnsi"/>
          <w:b/>
          <w:sz w:val="28"/>
          <w:szCs w:val="28"/>
        </w:rPr>
      </w:pPr>
    </w:p>
    <w:p w14:paraId="122FCA57" w14:textId="77777777" w:rsidR="00BA6622" w:rsidRDefault="00BA6622" w:rsidP="006F3588">
      <w:pPr>
        <w:tabs>
          <w:tab w:val="right" w:leader="underscore" w:pos="7200"/>
          <w:tab w:val="right" w:leader="underscore" w:pos="10080"/>
        </w:tabs>
        <w:spacing w:before="240" w:line="200" w:lineRule="exact"/>
        <w:rPr>
          <w:rFonts w:cstheme="minorHAnsi"/>
          <w:b/>
          <w:sz w:val="28"/>
          <w:szCs w:val="28"/>
        </w:rPr>
      </w:pPr>
    </w:p>
    <w:p w14:paraId="2061F71D" w14:textId="4314DB59" w:rsidR="006F3588" w:rsidRPr="002E4086" w:rsidRDefault="006F3588" w:rsidP="006F3588">
      <w:pPr>
        <w:tabs>
          <w:tab w:val="right" w:leader="underscore" w:pos="7200"/>
          <w:tab w:val="right" w:leader="underscore" w:pos="10080"/>
        </w:tabs>
        <w:spacing w:before="240" w:line="200" w:lineRule="exact"/>
        <w:rPr>
          <w:rFonts w:cstheme="minorHAnsi"/>
          <w:sz w:val="20"/>
          <w:szCs w:val="20"/>
        </w:rPr>
      </w:pPr>
      <w:r w:rsidRPr="002E4086">
        <w:rPr>
          <w:rFonts w:cstheme="minorHAnsi"/>
          <w:b/>
          <w:sz w:val="28"/>
          <w:szCs w:val="28"/>
        </w:rPr>
        <w:t>P</w:t>
      </w:r>
      <w:r w:rsidR="002E4086">
        <w:rPr>
          <w:rFonts w:cstheme="minorHAnsi"/>
          <w:b/>
          <w:sz w:val="28"/>
          <w:szCs w:val="28"/>
        </w:rPr>
        <w:t>ayment</w:t>
      </w:r>
      <w:r w:rsidRPr="002E4086">
        <w:rPr>
          <w:rFonts w:cstheme="minorHAnsi"/>
          <w:b/>
        </w:rPr>
        <w:t xml:space="preserve"> </w:t>
      </w:r>
      <w:r w:rsidRPr="002E4086">
        <w:rPr>
          <w:rFonts w:cstheme="minorHAnsi"/>
          <w:sz w:val="20"/>
          <w:szCs w:val="20"/>
        </w:rPr>
        <w:t xml:space="preserve">(due in full </w:t>
      </w:r>
      <w:proofErr w:type="gramStart"/>
      <w:r w:rsidRPr="002E4086">
        <w:rPr>
          <w:rFonts w:cstheme="minorHAnsi"/>
          <w:sz w:val="20"/>
          <w:szCs w:val="20"/>
        </w:rPr>
        <w:t>with</w:t>
      </w:r>
      <w:proofErr w:type="gramEnd"/>
      <w:r w:rsidRPr="002E4086">
        <w:rPr>
          <w:rFonts w:cstheme="minorHAnsi"/>
          <w:sz w:val="20"/>
          <w:szCs w:val="20"/>
        </w:rPr>
        <w:t xml:space="preserve"> this order form)</w:t>
      </w:r>
    </w:p>
    <w:p w14:paraId="225CF004" w14:textId="77777777" w:rsidR="006F3588" w:rsidRPr="002E4086" w:rsidRDefault="006F3588" w:rsidP="006F3588">
      <w:pPr>
        <w:tabs>
          <w:tab w:val="left" w:pos="2340"/>
        </w:tabs>
        <w:spacing w:after="0" w:line="276" w:lineRule="auto"/>
        <w:rPr>
          <w:rFonts w:cstheme="minorHAnsi"/>
          <w:b/>
          <w:sz w:val="20"/>
          <w:szCs w:val="20"/>
        </w:rPr>
      </w:pPr>
    </w:p>
    <w:p w14:paraId="3C5CC1BD" w14:textId="50682EA6" w:rsidR="00AE1430" w:rsidRPr="002E4086" w:rsidRDefault="00F54E8B" w:rsidP="002E4086">
      <w:pPr>
        <w:tabs>
          <w:tab w:val="left" w:pos="2160"/>
          <w:tab w:val="left" w:pos="2340"/>
        </w:tabs>
        <w:spacing w:after="0" w:line="276" w:lineRule="auto"/>
        <w:ind w:left="5760"/>
        <w:rPr>
          <w:rFonts w:cstheme="minorHAnsi"/>
          <w:b/>
        </w:rPr>
      </w:pPr>
      <w:r w:rsidRPr="002E4086">
        <w:rPr>
          <w:rFonts w:cstheme="minorHAnsi"/>
          <w:b/>
        </w:rPr>
        <w:t>TOTAL (A) + (</w:t>
      </w:r>
      <w:proofErr w:type="gramStart"/>
      <w:r w:rsidRPr="002E4086">
        <w:rPr>
          <w:rFonts w:cstheme="minorHAnsi"/>
          <w:b/>
        </w:rPr>
        <w:t>B)</w:t>
      </w:r>
      <w:r w:rsidR="004D5D7B" w:rsidRPr="002E4086">
        <w:rPr>
          <w:rFonts w:cstheme="minorHAnsi"/>
          <w:b/>
        </w:rPr>
        <w:t xml:space="preserve"> </w:t>
      </w:r>
      <w:r w:rsidRPr="002E4086">
        <w:rPr>
          <w:rFonts w:cstheme="minorHAnsi"/>
          <w:b/>
        </w:rPr>
        <w:t xml:space="preserve"> =</w:t>
      </w:r>
      <w:proofErr w:type="gramEnd"/>
      <w:r w:rsidRPr="002E4086">
        <w:rPr>
          <w:rFonts w:cstheme="minorHAnsi"/>
          <w:b/>
        </w:rPr>
        <w:t xml:space="preserve"> </w:t>
      </w:r>
      <w:r w:rsidR="00AE1430" w:rsidRPr="002E4086">
        <w:rPr>
          <w:rFonts w:cstheme="minorHAnsi"/>
          <w:b/>
        </w:rPr>
        <w:tab/>
      </w:r>
      <w:r w:rsidR="007A7D3B" w:rsidRPr="002E4086">
        <w:rPr>
          <w:rFonts w:cstheme="minorHAnsi"/>
          <w:b/>
        </w:rPr>
        <w:tab/>
      </w:r>
      <w:r w:rsidRPr="002E4086">
        <w:rPr>
          <w:rFonts w:cstheme="minorHAnsi"/>
          <w:b/>
        </w:rPr>
        <w:t>$ __________________</w:t>
      </w:r>
      <w:r w:rsidR="00AE1430" w:rsidRPr="002E4086">
        <w:rPr>
          <w:rFonts w:cstheme="minorHAnsi"/>
          <w:b/>
        </w:rPr>
        <w:tab/>
      </w:r>
      <w:r w:rsidR="003D008C" w:rsidRPr="002E4086">
        <w:rPr>
          <w:rFonts w:cstheme="minorHAnsi"/>
          <w:b/>
        </w:rPr>
        <w:br/>
      </w:r>
    </w:p>
    <w:p w14:paraId="4D814C32" w14:textId="600F7BD3" w:rsidR="00AE1430" w:rsidRPr="002E4086" w:rsidRDefault="00AE1430" w:rsidP="002E4086">
      <w:pPr>
        <w:tabs>
          <w:tab w:val="left" w:pos="2160"/>
          <w:tab w:val="left" w:pos="2340"/>
        </w:tabs>
        <w:spacing w:after="0" w:line="276" w:lineRule="auto"/>
        <w:ind w:left="5760"/>
        <w:rPr>
          <w:rFonts w:cstheme="minorHAnsi"/>
          <w:b/>
        </w:rPr>
      </w:pPr>
      <w:r w:rsidRPr="00547694">
        <w:rPr>
          <w:rFonts w:cstheme="minorHAnsi"/>
        </w:rPr>
        <w:t>Less 10% for ACHA 20</w:t>
      </w:r>
      <w:r w:rsidR="00DE5CE3" w:rsidRPr="00547694">
        <w:rPr>
          <w:rFonts w:cstheme="minorHAnsi"/>
        </w:rPr>
        <w:t>2</w:t>
      </w:r>
      <w:r w:rsidR="00BA6622" w:rsidRPr="00547694">
        <w:rPr>
          <w:rFonts w:cstheme="minorHAnsi"/>
        </w:rPr>
        <w:t>6</w:t>
      </w:r>
      <w:r w:rsidRPr="00547694">
        <w:rPr>
          <w:rFonts w:cstheme="minorHAnsi"/>
        </w:rPr>
        <w:tab/>
        <w:t>($_________________)</w:t>
      </w:r>
      <w:r w:rsidRPr="00547694">
        <w:rPr>
          <w:rFonts w:cstheme="minorHAnsi"/>
        </w:rPr>
        <w:br/>
        <w:t>Sustaining Members</w:t>
      </w:r>
    </w:p>
    <w:p w14:paraId="2953C64A" w14:textId="3AFB3B33" w:rsidR="00A5778E" w:rsidRPr="002E4086" w:rsidRDefault="00AE1430" w:rsidP="002E4086">
      <w:pPr>
        <w:tabs>
          <w:tab w:val="left" w:pos="2160"/>
          <w:tab w:val="left" w:pos="2340"/>
        </w:tabs>
        <w:spacing w:after="0" w:line="276" w:lineRule="auto"/>
        <w:ind w:left="5760"/>
        <w:rPr>
          <w:rFonts w:cstheme="minorHAnsi"/>
        </w:rPr>
      </w:pPr>
      <w:r w:rsidRPr="002E4086">
        <w:rPr>
          <w:rFonts w:cstheme="minorHAnsi"/>
          <w:b/>
        </w:rPr>
        <w:t>TOTAL DUE</w:t>
      </w:r>
      <w:r w:rsidRPr="002E4086">
        <w:rPr>
          <w:rFonts w:cstheme="minorHAnsi"/>
          <w:b/>
        </w:rPr>
        <w:tab/>
      </w:r>
      <w:r w:rsidRPr="002E4086">
        <w:rPr>
          <w:rFonts w:cstheme="minorHAnsi"/>
          <w:b/>
        </w:rPr>
        <w:tab/>
      </w:r>
      <w:r w:rsidR="009C067E" w:rsidRPr="002E4086">
        <w:rPr>
          <w:rFonts w:cstheme="minorHAnsi"/>
          <w:b/>
        </w:rPr>
        <w:tab/>
      </w:r>
      <w:r w:rsidRPr="002E4086">
        <w:rPr>
          <w:rFonts w:cstheme="minorHAnsi"/>
          <w:b/>
        </w:rPr>
        <w:t>$ __________________</w:t>
      </w:r>
      <w:r w:rsidRPr="002E4086">
        <w:rPr>
          <w:rFonts w:cstheme="minorHAnsi"/>
        </w:rPr>
        <w:tab/>
      </w:r>
    </w:p>
    <w:p w14:paraId="011C14CB" w14:textId="77777777" w:rsidR="002E4086" w:rsidRPr="002E4086" w:rsidRDefault="002E4086" w:rsidP="002E4086">
      <w:pPr>
        <w:spacing w:before="240" w:after="120" w:line="240" w:lineRule="auto"/>
        <w:rPr>
          <w:rFonts w:cstheme="minorHAnsi"/>
          <w:b/>
          <w:sz w:val="20"/>
          <w:szCs w:val="20"/>
        </w:rPr>
      </w:pPr>
      <w:r w:rsidRPr="002E4086">
        <w:rPr>
          <w:rFonts w:cstheme="minorHAnsi"/>
          <w:b/>
          <w:sz w:val="20"/>
          <w:szCs w:val="20"/>
        </w:rPr>
        <w:t>Payment Method</w:t>
      </w:r>
    </w:p>
    <w:p w14:paraId="2D565476" w14:textId="77777777" w:rsidR="002E4086" w:rsidRPr="002E4086" w:rsidRDefault="00000000" w:rsidP="002E4086">
      <w:pPr>
        <w:tabs>
          <w:tab w:val="right" w:leader="underscore" w:pos="7200"/>
          <w:tab w:val="right" w:leader="underscore" w:pos="10080"/>
        </w:tabs>
        <w:spacing w:after="180" w:line="240" w:lineRule="auto"/>
        <w:rPr>
          <w:rFonts w:cstheme="minorHAnsi"/>
          <w:sz w:val="20"/>
          <w:szCs w:val="20"/>
        </w:rPr>
      </w:pPr>
      <w:sdt>
        <w:sdtPr>
          <w:rPr>
            <w:rFonts w:eastAsia="MS Gothic" w:cstheme="minorHAnsi"/>
            <w:sz w:val="20"/>
            <w:szCs w:val="20"/>
          </w:rPr>
          <w:id w:val="-1029949788"/>
          <w14:checkbox>
            <w14:checked w14:val="0"/>
            <w14:checkedState w14:val="2612" w14:font="MS Gothic"/>
            <w14:uncheckedState w14:val="2610" w14:font="MS Gothic"/>
          </w14:checkbox>
        </w:sdtPr>
        <w:sdtContent>
          <w:r w:rsidR="002E4086" w:rsidRPr="002E4086">
            <w:rPr>
              <w:rFonts w:ascii="MS Gothic" w:eastAsia="MS Gothic" w:hAnsi="MS Gothic" w:cstheme="minorHAnsi" w:hint="eastAsia"/>
              <w:sz w:val="20"/>
              <w:szCs w:val="20"/>
            </w:rPr>
            <w:t>☐</w:t>
          </w:r>
        </w:sdtContent>
      </w:sdt>
      <w:r w:rsidR="002E4086" w:rsidRPr="002E4086">
        <w:rPr>
          <w:rFonts w:cstheme="minorHAnsi"/>
          <w:sz w:val="20"/>
          <w:szCs w:val="20"/>
        </w:rPr>
        <w:t xml:space="preserve">  </w:t>
      </w:r>
      <w:r w:rsidR="002E4086" w:rsidRPr="002E4086">
        <w:rPr>
          <w:rFonts w:cstheme="minorHAnsi"/>
          <w:b/>
          <w:sz w:val="20"/>
          <w:szCs w:val="20"/>
        </w:rPr>
        <w:t xml:space="preserve">Credit Card                 </w:t>
      </w:r>
      <w:sdt>
        <w:sdtPr>
          <w:rPr>
            <w:rFonts w:eastAsia="MS Gothic" w:cstheme="minorHAnsi"/>
            <w:sz w:val="20"/>
            <w:szCs w:val="20"/>
          </w:rPr>
          <w:id w:val="-1306774905"/>
          <w14:checkbox>
            <w14:checked w14:val="0"/>
            <w14:checkedState w14:val="2612" w14:font="MS Gothic"/>
            <w14:uncheckedState w14:val="2610" w14:font="MS Gothic"/>
          </w14:checkbox>
        </w:sdtPr>
        <w:sdtContent>
          <w:r w:rsidR="002E4086" w:rsidRPr="002E4086">
            <w:rPr>
              <w:rFonts w:ascii="MS Gothic" w:eastAsia="MS Gothic" w:hAnsi="MS Gothic" w:cstheme="minorHAnsi" w:hint="eastAsia"/>
              <w:sz w:val="20"/>
              <w:szCs w:val="20"/>
            </w:rPr>
            <w:t>☐</w:t>
          </w:r>
        </w:sdtContent>
      </w:sdt>
      <w:r w:rsidR="002E4086" w:rsidRPr="002E4086">
        <w:rPr>
          <w:rFonts w:cstheme="minorHAnsi"/>
          <w:sz w:val="20"/>
          <w:szCs w:val="20"/>
        </w:rPr>
        <w:t xml:space="preserve">  </w:t>
      </w:r>
      <w:r w:rsidR="002E4086" w:rsidRPr="002E4086">
        <w:rPr>
          <w:rFonts w:cstheme="minorHAnsi"/>
          <w:b/>
          <w:sz w:val="20"/>
          <w:szCs w:val="20"/>
        </w:rPr>
        <w:t>Request Invoice</w:t>
      </w:r>
    </w:p>
    <w:p w14:paraId="63F30CDB" w14:textId="2BF04195" w:rsidR="002E4086" w:rsidRPr="002E4086" w:rsidRDefault="002E4086" w:rsidP="002E4086">
      <w:pPr>
        <w:spacing w:before="240" w:after="120" w:line="240" w:lineRule="auto"/>
        <w:rPr>
          <w:rFonts w:cstheme="minorHAnsi"/>
          <w:b/>
          <w:sz w:val="20"/>
          <w:szCs w:val="20"/>
        </w:rPr>
      </w:pPr>
      <w:r w:rsidRPr="002E4086">
        <w:rPr>
          <w:rFonts w:cstheme="minorHAnsi"/>
          <w:b/>
          <w:sz w:val="20"/>
          <w:szCs w:val="20"/>
        </w:rPr>
        <w:t xml:space="preserve">To pay by credit card or to request an invoice: </w:t>
      </w:r>
      <w:r w:rsidRPr="002E4086">
        <w:rPr>
          <w:rFonts w:cstheme="minorHAnsi"/>
          <w:sz w:val="20"/>
          <w:szCs w:val="20"/>
        </w:rPr>
        <w:t xml:space="preserve">Complete and attach the </w:t>
      </w:r>
      <w:hyperlink r:id="rId6" w:history="1">
        <w:r w:rsidRPr="002E4086">
          <w:rPr>
            <w:rStyle w:val="Hyperlink"/>
            <w:rFonts w:cstheme="minorHAnsi"/>
            <w:sz w:val="20"/>
            <w:szCs w:val="20"/>
          </w:rPr>
          <w:t>Payment Authorization Form</w:t>
        </w:r>
      </w:hyperlink>
      <w:r w:rsidRPr="002E4086">
        <w:rPr>
          <w:rFonts w:cstheme="minorHAnsi"/>
          <w:sz w:val="20"/>
          <w:szCs w:val="20"/>
        </w:rPr>
        <w:t xml:space="preserve"> and submit with this order form by email to </w:t>
      </w:r>
      <w:hyperlink r:id="rId7" w:history="1">
        <w:r w:rsidRPr="002E4086">
          <w:rPr>
            <w:rStyle w:val="Hyperlink"/>
            <w:rFonts w:cstheme="minorHAnsi"/>
            <w:sz w:val="20"/>
            <w:szCs w:val="20"/>
          </w:rPr>
          <w:t>exhibits@acha.org</w:t>
        </w:r>
      </w:hyperlink>
      <w:r w:rsidRPr="002E4086">
        <w:rPr>
          <w:rFonts w:cstheme="minorHAnsi"/>
          <w:sz w:val="20"/>
          <w:szCs w:val="20"/>
        </w:rPr>
        <w:t>. (Do not mail credit card payments to the P.O. Box below.)</w:t>
      </w:r>
    </w:p>
    <w:p w14:paraId="7E4118AA" w14:textId="77777777" w:rsidR="002E4086" w:rsidRPr="002E4086" w:rsidRDefault="00000000" w:rsidP="002E4086">
      <w:pPr>
        <w:spacing w:before="240" w:after="120" w:line="240" w:lineRule="auto"/>
        <w:rPr>
          <w:rFonts w:cstheme="minorHAnsi"/>
          <w:bCs/>
          <w:sz w:val="20"/>
          <w:szCs w:val="20"/>
        </w:rPr>
      </w:pPr>
      <w:sdt>
        <w:sdtPr>
          <w:rPr>
            <w:rFonts w:eastAsia="MS Gothic" w:cstheme="minorHAnsi"/>
            <w:sz w:val="20"/>
            <w:szCs w:val="20"/>
          </w:rPr>
          <w:id w:val="594206002"/>
          <w14:checkbox>
            <w14:checked w14:val="0"/>
            <w14:checkedState w14:val="2612" w14:font="MS Gothic"/>
            <w14:uncheckedState w14:val="2610" w14:font="MS Gothic"/>
          </w14:checkbox>
        </w:sdtPr>
        <w:sdtContent>
          <w:r w:rsidR="002E4086" w:rsidRPr="002E4086">
            <w:rPr>
              <w:rFonts w:ascii="MS Gothic" w:eastAsia="MS Gothic" w:hAnsi="MS Gothic" w:cstheme="minorHAnsi" w:hint="eastAsia"/>
              <w:sz w:val="20"/>
              <w:szCs w:val="20"/>
            </w:rPr>
            <w:t>☐</w:t>
          </w:r>
        </w:sdtContent>
      </w:sdt>
      <w:r w:rsidR="002E4086" w:rsidRPr="002E4086">
        <w:rPr>
          <w:rFonts w:cstheme="minorHAnsi"/>
          <w:sz w:val="20"/>
          <w:szCs w:val="20"/>
        </w:rPr>
        <w:t xml:space="preserve">  </w:t>
      </w:r>
      <w:r w:rsidR="002E4086" w:rsidRPr="002E4086">
        <w:rPr>
          <w:rFonts w:cstheme="minorHAnsi"/>
          <w:bCs/>
          <w:sz w:val="20"/>
          <w:szCs w:val="20"/>
        </w:rPr>
        <w:t>Pay by</w:t>
      </w:r>
      <w:r w:rsidR="002E4086" w:rsidRPr="002E4086">
        <w:rPr>
          <w:rFonts w:cstheme="minorHAnsi"/>
          <w:b/>
          <w:sz w:val="20"/>
          <w:szCs w:val="20"/>
        </w:rPr>
        <w:t xml:space="preserve"> ACH/Electronic Funds Transfer. </w:t>
      </w:r>
      <w:r w:rsidR="002E4086" w:rsidRPr="002E4086">
        <w:rPr>
          <w:rFonts w:cstheme="minorHAnsi"/>
          <w:bCs/>
          <w:sz w:val="20"/>
          <w:szCs w:val="20"/>
        </w:rPr>
        <w:t>ACHA will send you wire instructions.</w:t>
      </w:r>
    </w:p>
    <w:p w14:paraId="1551E45B" w14:textId="016CBC66" w:rsidR="002E4086" w:rsidRPr="002E4086" w:rsidRDefault="00000000" w:rsidP="002E4086">
      <w:pPr>
        <w:tabs>
          <w:tab w:val="right" w:leader="underscore" w:pos="7200"/>
          <w:tab w:val="right" w:leader="underscore" w:pos="10080"/>
        </w:tabs>
        <w:spacing w:after="180" w:line="240" w:lineRule="auto"/>
        <w:rPr>
          <w:rFonts w:cstheme="minorHAnsi"/>
          <w:sz w:val="20"/>
          <w:szCs w:val="20"/>
        </w:rPr>
      </w:pPr>
      <w:sdt>
        <w:sdtPr>
          <w:rPr>
            <w:rFonts w:eastAsia="MS Gothic" w:cstheme="minorHAnsi"/>
            <w:sz w:val="20"/>
            <w:szCs w:val="20"/>
          </w:rPr>
          <w:id w:val="-1496334617"/>
          <w14:checkbox>
            <w14:checked w14:val="0"/>
            <w14:checkedState w14:val="2612" w14:font="MS Gothic"/>
            <w14:uncheckedState w14:val="2610" w14:font="MS Gothic"/>
          </w14:checkbox>
        </w:sdtPr>
        <w:sdtContent>
          <w:r w:rsidR="002E4086" w:rsidRPr="002E4086">
            <w:rPr>
              <w:rFonts w:ascii="MS Gothic" w:eastAsia="MS Gothic" w:hAnsi="MS Gothic" w:cstheme="minorHAnsi" w:hint="eastAsia"/>
              <w:sz w:val="20"/>
              <w:szCs w:val="20"/>
            </w:rPr>
            <w:t>☐</w:t>
          </w:r>
        </w:sdtContent>
      </w:sdt>
      <w:r w:rsidR="002E4086" w:rsidRPr="002E4086">
        <w:rPr>
          <w:rFonts w:cstheme="minorHAnsi"/>
          <w:sz w:val="20"/>
          <w:szCs w:val="20"/>
        </w:rPr>
        <w:t xml:space="preserve">  Pay by </w:t>
      </w:r>
      <w:r w:rsidR="002E4086" w:rsidRPr="002E4086">
        <w:rPr>
          <w:rFonts w:cstheme="minorHAnsi"/>
          <w:b/>
          <w:sz w:val="20"/>
          <w:szCs w:val="20"/>
        </w:rPr>
        <w:t xml:space="preserve">Check. </w:t>
      </w:r>
      <w:r w:rsidR="002E4086" w:rsidRPr="002E4086">
        <w:rPr>
          <w:rFonts w:cstheme="minorHAnsi"/>
          <w:sz w:val="20"/>
          <w:szCs w:val="20"/>
        </w:rPr>
        <w:t xml:space="preserve">Make payable to American College Health Association and mail with this form to:  American College Health Association, P.O. Box 419224, Boston, MA 02241-9224 </w:t>
      </w:r>
    </w:p>
    <w:p w14:paraId="3928F566" w14:textId="6DA47602" w:rsidR="00F54E8B" w:rsidRPr="002E4086" w:rsidRDefault="00F54E8B" w:rsidP="00502656">
      <w:pPr>
        <w:spacing w:after="0" w:line="240" w:lineRule="auto"/>
        <w:rPr>
          <w:rFonts w:eastAsia="Times New Roman" w:cstheme="minorHAnsi"/>
          <w:b/>
          <w:sz w:val="20"/>
          <w:szCs w:val="20"/>
        </w:rPr>
      </w:pPr>
    </w:p>
    <w:p w14:paraId="42167B27" w14:textId="6805E42F" w:rsidR="002E4086" w:rsidRPr="002E4086" w:rsidRDefault="002E4086" w:rsidP="00502656">
      <w:pPr>
        <w:spacing w:after="0" w:line="240" w:lineRule="auto"/>
        <w:rPr>
          <w:rFonts w:eastAsia="Times New Roman" w:cstheme="minorHAnsi"/>
          <w:b/>
          <w:sz w:val="28"/>
          <w:szCs w:val="28"/>
        </w:rPr>
      </w:pPr>
      <w:r w:rsidRPr="002E4086">
        <w:rPr>
          <w:rFonts w:eastAsia="Times New Roman" w:cstheme="minorHAnsi"/>
          <w:b/>
          <w:sz w:val="28"/>
          <w:szCs w:val="28"/>
        </w:rPr>
        <w:t>Artwork Specifications</w:t>
      </w:r>
    </w:p>
    <w:p w14:paraId="0BF568ED" w14:textId="40CFF53B" w:rsidR="00AE1430" w:rsidRPr="002E4086" w:rsidRDefault="00502656" w:rsidP="00AE1430">
      <w:pPr>
        <w:tabs>
          <w:tab w:val="left" w:pos="2340"/>
        </w:tabs>
        <w:spacing w:after="0" w:line="220" w:lineRule="exact"/>
        <w:rPr>
          <w:rFonts w:eastAsia="Times New Roman" w:cstheme="minorHAnsi"/>
          <w:sz w:val="20"/>
          <w:szCs w:val="20"/>
        </w:rPr>
      </w:pPr>
      <w:r w:rsidRPr="002E4086">
        <w:rPr>
          <w:rFonts w:eastAsia="Times New Roman" w:cstheme="minorHAnsi"/>
          <w:sz w:val="20"/>
          <w:szCs w:val="20"/>
        </w:rPr>
        <w:t>Ads will be published as</w:t>
      </w:r>
      <w:r w:rsidR="0004313F">
        <w:rPr>
          <w:rFonts w:eastAsia="Times New Roman" w:cstheme="minorHAnsi"/>
          <w:sz w:val="20"/>
          <w:szCs w:val="20"/>
        </w:rPr>
        <w:t>-</w:t>
      </w:r>
      <w:r w:rsidRPr="002E4086">
        <w:rPr>
          <w:rFonts w:eastAsia="Times New Roman" w:cstheme="minorHAnsi"/>
          <w:sz w:val="20"/>
          <w:szCs w:val="20"/>
        </w:rPr>
        <w:t xml:space="preserve">is from provided digital files. ACHA will not </w:t>
      </w:r>
      <w:proofErr w:type="gramStart"/>
      <w:r w:rsidRPr="002E4086">
        <w:rPr>
          <w:rFonts w:eastAsia="Times New Roman" w:cstheme="minorHAnsi"/>
          <w:sz w:val="20"/>
          <w:szCs w:val="20"/>
        </w:rPr>
        <w:t>design</w:t>
      </w:r>
      <w:proofErr w:type="gramEnd"/>
      <w:r w:rsidRPr="002E4086">
        <w:rPr>
          <w:rFonts w:eastAsia="Times New Roman" w:cstheme="minorHAnsi"/>
          <w:sz w:val="20"/>
          <w:szCs w:val="20"/>
        </w:rPr>
        <w:t xml:space="preserve"> or format ads nor be responsible for quality of original files. </w:t>
      </w:r>
      <w:r w:rsidR="0004313F">
        <w:rPr>
          <w:rFonts w:eastAsia="Times New Roman" w:cstheme="minorHAnsi"/>
          <w:sz w:val="20"/>
          <w:szCs w:val="20"/>
        </w:rPr>
        <w:t xml:space="preserve">Send digital artwork to </w:t>
      </w:r>
      <w:hyperlink r:id="rId8" w:history="1">
        <w:r w:rsidR="0004313F" w:rsidRPr="0004313F">
          <w:rPr>
            <w:rStyle w:val="Hyperlink"/>
            <w:rFonts w:eastAsia="Times New Roman" w:cstheme="minorHAnsi"/>
            <w:sz w:val="20"/>
            <w:szCs w:val="20"/>
          </w:rPr>
          <w:t>exhibits@acha.org</w:t>
        </w:r>
      </w:hyperlink>
      <w:r w:rsidR="0004313F">
        <w:rPr>
          <w:rFonts w:eastAsia="Times New Roman" w:cstheme="minorHAnsi"/>
          <w:sz w:val="20"/>
          <w:szCs w:val="20"/>
        </w:rPr>
        <w:t>.</w:t>
      </w:r>
      <w:r w:rsidR="00AC2BCD">
        <w:rPr>
          <w:rFonts w:eastAsia="Times New Roman" w:cstheme="minorHAnsi"/>
          <w:sz w:val="20"/>
          <w:szCs w:val="20"/>
        </w:rPr>
        <w:t xml:space="preserve"> </w:t>
      </w:r>
    </w:p>
    <w:p w14:paraId="60C6FC6D" w14:textId="6ACC8FAB" w:rsidR="00AE1430" w:rsidRPr="002E4086" w:rsidRDefault="00AE1430" w:rsidP="00AE1430">
      <w:pPr>
        <w:tabs>
          <w:tab w:val="left" w:pos="5400"/>
          <w:tab w:val="left" w:pos="8100"/>
        </w:tabs>
        <w:spacing w:before="120" w:after="0" w:line="240" w:lineRule="exact"/>
        <w:ind w:left="634" w:hanging="634"/>
        <w:rPr>
          <w:rFonts w:eastAsia="Times New Roman" w:cstheme="minorHAnsi"/>
          <w:b/>
          <w:sz w:val="20"/>
          <w:szCs w:val="20"/>
        </w:rPr>
      </w:pPr>
    </w:p>
    <w:p w14:paraId="5AF50E74" w14:textId="77777777" w:rsidR="0004313F" w:rsidRPr="002D3C97" w:rsidRDefault="0004313F" w:rsidP="0004313F">
      <w:pPr>
        <w:tabs>
          <w:tab w:val="left" w:pos="2340"/>
        </w:tabs>
        <w:spacing w:after="0" w:line="220" w:lineRule="exact"/>
        <w:rPr>
          <w:rFonts w:eastAsia="Times New Roman" w:cs="Calibri"/>
          <w:b/>
          <w:bCs/>
          <w:sz w:val="20"/>
          <w:szCs w:val="20"/>
        </w:rPr>
      </w:pPr>
      <w:r w:rsidRPr="002D3C97">
        <w:rPr>
          <w:rFonts w:eastAsia="Times New Roman" w:cs="Calibri"/>
          <w:b/>
          <w:bCs/>
          <w:sz w:val="20"/>
          <w:szCs w:val="20"/>
        </w:rPr>
        <w:t>Mobile App Banner</w:t>
      </w:r>
    </w:p>
    <w:p w14:paraId="063859A0" w14:textId="77777777" w:rsidR="0004313F" w:rsidRPr="002D3C97" w:rsidRDefault="0004313F" w:rsidP="0004313F">
      <w:pPr>
        <w:tabs>
          <w:tab w:val="left" w:pos="2340"/>
        </w:tabs>
        <w:spacing w:after="0" w:line="220" w:lineRule="exact"/>
        <w:rPr>
          <w:rFonts w:eastAsia="Times New Roman" w:cs="Calibri"/>
          <w:b/>
          <w:bCs/>
          <w:sz w:val="20"/>
          <w:szCs w:val="20"/>
        </w:rPr>
      </w:pPr>
    </w:p>
    <w:p w14:paraId="3AD30EAA" w14:textId="77777777" w:rsidR="0004313F" w:rsidRPr="002D3C97" w:rsidRDefault="0004313F" w:rsidP="0004313F">
      <w:pPr>
        <w:pStyle w:val="ListParagraph"/>
        <w:numPr>
          <w:ilvl w:val="0"/>
          <w:numId w:val="9"/>
        </w:numPr>
        <w:tabs>
          <w:tab w:val="left" w:pos="2340"/>
        </w:tabs>
        <w:spacing w:after="0" w:line="220" w:lineRule="exact"/>
        <w:rPr>
          <w:rFonts w:eastAsia="Times New Roman" w:cs="Calibri"/>
          <w:sz w:val="20"/>
          <w:szCs w:val="20"/>
        </w:rPr>
      </w:pPr>
      <w:r w:rsidRPr="002D3C97">
        <w:rPr>
          <w:rFonts w:eastAsia="Times New Roman" w:cs="Calibri"/>
          <w:sz w:val="20"/>
          <w:szCs w:val="20"/>
        </w:rPr>
        <w:t>Submit JPG or PNG files that have embedded fonts and are optimized for the web.</w:t>
      </w:r>
    </w:p>
    <w:p w14:paraId="4DE66ACC" w14:textId="77777777" w:rsidR="0004313F" w:rsidRPr="002D3C97" w:rsidRDefault="0004313F" w:rsidP="0004313F">
      <w:pPr>
        <w:pStyle w:val="ListParagraph"/>
        <w:numPr>
          <w:ilvl w:val="0"/>
          <w:numId w:val="9"/>
        </w:numPr>
        <w:tabs>
          <w:tab w:val="left" w:pos="2880"/>
        </w:tabs>
        <w:spacing w:after="120" w:line="220" w:lineRule="exact"/>
        <w:rPr>
          <w:rFonts w:eastAsia="Times New Roman" w:cs="Calibri"/>
          <w:sz w:val="20"/>
          <w:szCs w:val="20"/>
        </w:rPr>
      </w:pPr>
      <w:r w:rsidRPr="002D3C97">
        <w:rPr>
          <w:rFonts w:eastAsia="Times New Roman" w:cs="Calibri"/>
          <w:sz w:val="20"/>
          <w:szCs w:val="20"/>
        </w:rPr>
        <w:t>1242 x 195px (displays at 414 x 65px)</w:t>
      </w:r>
    </w:p>
    <w:p w14:paraId="1B9BE230" w14:textId="77777777" w:rsidR="0004313F" w:rsidRPr="002D3C97" w:rsidRDefault="0004313F" w:rsidP="0004313F">
      <w:pPr>
        <w:pStyle w:val="ListParagraph"/>
        <w:numPr>
          <w:ilvl w:val="0"/>
          <w:numId w:val="9"/>
        </w:numPr>
        <w:tabs>
          <w:tab w:val="left" w:pos="2340"/>
        </w:tabs>
        <w:spacing w:after="120" w:line="220" w:lineRule="exact"/>
        <w:rPr>
          <w:rFonts w:eastAsia="Times New Roman" w:cs="Calibri"/>
          <w:sz w:val="20"/>
          <w:szCs w:val="20"/>
        </w:rPr>
      </w:pPr>
      <w:r w:rsidRPr="002D3C97">
        <w:rPr>
          <w:rFonts w:eastAsia="Times New Roman" w:cs="Calibri"/>
          <w:sz w:val="20"/>
          <w:szCs w:val="20"/>
        </w:rPr>
        <w:t xml:space="preserve">Your ad will be clickable. Please provide the </w:t>
      </w:r>
      <w:proofErr w:type="spellStart"/>
      <w:r w:rsidRPr="002D3C97">
        <w:rPr>
          <w:rFonts w:eastAsia="Times New Roman" w:cs="Calibri"/>
          <w:sz w:val="20"/>
          <w:szCs w:val="20"/>
        </w:rPr>
        <w:t>url</w:t>
      </w:r>
      <w:proofErr w:type="spellEnd"/>
      <w:r w:rsidRPr="002D3C97">
        <w:rPr>
          <w:rFonts w:eastAsia="Times New Roman" w:cs="Calibri"/>
          <w:sz w:val="20"/>
          <w:szCs w:val="20"/>
        </w:rPr>
        <w:t xml:space="preserve"> where this link should be directed: ___________________</w:t>
      </w:r>
    </w:p>
    <w:p w14:paraId="46410941" w14:textId="77777777" w:rsidR="0004313F" w:rsidRPr="002D3C97" w:rsidRDefault="0004313F" w:rsidP="0004313F">
      <w:pPr>
        <w:tabs>
          <w:tab w:val="left" w:pos="2340"/>
        </w:tabs>
        <w:spacing w:after="0" w:line="220" w:lineRule="exact"/>
        <w:rPr>
          <w:rFonts w:eastAsia="Times New Roman" w:cs="Calibri"/>
          <w:sz w:val="20"/>
          <w:szCs w:val="20"/>
        </w:rPr>
      </w:pPr>
    </w:p>
    <w:p w14:paraId="13AF3B29" w14:textId="060CFE27" w:rsidR="0004313F" w:rsidRDefault="0004313F" w:rsidP="0004313F">
      <w:pPr>
        <w:tabs>
          <w:tab w:val="left" w:pos="2340"/>
        </w:tabs>
        <w:spacing w:after="0" w:line="220" w:lineRule="exact"/>
        <w:rPr>
          <w:rFonts w:eastAsia="Times New Roman" w:cs="Calibri"/>
          <w:b/>
          <w:bCs/>
          <w:sz w:val="20"/>
          <w:szCs w:val="20"/>
        </w:rPr>
      </w:pPr>
      <w:r w:rsidRPr="002D3C97">
        <w:rPr>
          <w:rFonts w:eastAsia="Times New Roman" w:cs="Calibri"/>
          <w:b/>
          <w:bCs/>
          <w:sz w:val="20"/>
          <w:szCs w:val="20"/>
        </w:rPr>
        <w:t xml:space="preserve">Schedule </w:t>
      </w:r>
      <w:proofErr w:type="gramStart"/>
      <w:r w:rsidRPr="002D3C97">
        <w:rPr>
          <w:rFonts w:eastAsia="Times New Roman" w:cs="Calibri"/>
          <w:b/>
          <w:bCs/>
          <w:sz w:val="20"/>
          <w:szCs w:val="20"/>
        </w:rPr>
        <w:t>at a Glance</w:t>
      </w:r>
      <w:proofErr w:type="gramEnd"/>
      <w:r>
        <w:rPr>
          <w:rFonts w:eastAsia="Times New Roman" w:cs="Calibri"/>
          <w:b/>
          <w:bCs/>
          <w:sz w:val="20"/>
          <w:szCs w:val="20"/>
        </w:rPr>
        <w:br/>
      </w:r>
    </w:p>
    <w:p w14:paraId="2F9A8983" w14:textId="0F964A5B" w:rsidR="0004313F" w:rsidRPr="0004313F" w:rsidRDefault="0004313F" w:rsidP="0004313F">
      <w:pPr>
        <w:pStyle w:val="ListParagraph"/>
        <w:numPr>
          <w:ilvl w:val="0"/>
          <w:numId w:val="11"/>
        </w:numPr>
        <w:tabs>
          <w:tab w:val="left" w:pos="2340"/>
        </w:tabs>
        <w:spacing w:after="0" w:line="220" w:lineRule="exact"/>
        <w:rPr>
          <w:rFonts w:eastAsia="Times New Roman" w:cs="Calibri"/>
          <w:b/>
          <w:bCs/>
          <w:sz w:val="20"/>
          <w:szCs w:val="20"/>
        </w:rPr>
      </w:pPr>
      <w:r w:rsidRPr="0004313F">
        <w:rPr>
          <w:rFonts w:cs="Calibri"/>
          <w:sz w:val="20"/>
          <w:szCs w:val="20"/>
        </w:rPr>
        <w:t>Submit press ready PDF files with crop marks and with all fonts and graphics embedded</w:t>
      </w:r>
    </w:p>
    <w:p w14:paraId="569A4227" w14:textId="77777777" w:rsidR="0004313F" w:rsidRPr="002D3C97" w:rsidRDefault="0004313F" w:rsidP="0004313F">
      <w:pPr>
        <w:pStyle w:val="ListParagraph"/>
        <w:numPr>
          <w:ilvl w:val="0"/>
          <w:numId w:val="10"/>
        </w:numPr>
        <w:tabs>
          <w:tab w:val="left" w:pos="5400"/>
          <w:tab w:val="left" w:pos="8100"/>
        </w:tabs>
        <w:spacing w:before="360" w:after="0" w:line="240" w:lineRule="auto"/>
        <w:rPr>
          <w:rFonts w:cs="Calibri"/>
          <w:sz w:val="20"/>
          <w:szCs w:val="20"/>
        </w:rPr>
      </w:pPr>
      <w:r w:rsidRPr="002D3C97">
        <w:rPr>
          <w:rFonts w:cs="Calibri"/>
          <w:sz w:val="20"/>
          <w:szCs w:val="20"/>
        </w:rPr>
        <w:t>4-color PDF files must be 300 dpi high resolution CMYK</w:t>
      </w:r>
    </w:p>
    <w:p w14:paraId="76E8AAA8" w14:textId="77777777" w:rsidR="0004313F" w:rsidRPr="002D3C97" w:rsidRDefault="0004313F" w:rsidP="0004313F">
      <w:pPr>
        <w:pStyle w:val="ListParagraph"/>
        <w:numPr>
          <w:ilvl w:val="0"/>
          <w:numId w:val="10"/>
        </w:numPr>
        <w:tabs>
          <w:tab w:val="left" w:pos="5400"/>
          <w:tab w:val="left" w:pos="8100"/>
        </w:tabs>
        <w:spacing w:before="360" w:after="0" w:line="240" w:lineRule="auto"/>
        <w:rPr>
          <w:rFonts w:cs="Calibri"/>
          <w:sz w:val="20"/>
          <w:szCs w:val="20"/>
        </w:rPr>
      </w:pPr>
      <w:r w:rsidRPr="002D3C97">
        <w:rPr>
          <w:rFonts w:cs="Calibri"/>
          <w:sz w:val="20"/>
          <w:szCs w:val="20"/>
        </w:rPr>
        <w:t>Sizes</w:t>
      </w:r>
    </w:p>
    <w:p w14:paraId="56E7DCBA" w14:textId="77777777" w:rsidR="0004313F" w:rsidRPr="002D3C97" w:rsidRDefault="0004313F" w:rsidP="0004313F">
      <w:pPr>
        <w:pStyle w:val="ListParagraph"/>
        <w:numPr>
          <w:ilvl w:val="1"/>
          <w:numId w:val="10"/>
        </w:numPr>
        <w:tabs>
          <w:tab w:val="left" w:pos="5400"/>
          <w:tab w:val="left" w:pos="8100"/>
        </w:tabs>
        <w:spacing w:before="360" w:after="0" w:line="240" w:lineRule="auto"/>
        <w:rPr>
          <w:rFonts w:cs="Calibri"/>
          <w:sz w:val="20"/>
          <w:szCs w:val="20"/>
        </w:rPr>
      </w:pPr>
      <w:r w:rsidRPr="002D3C97">
        <w:rPr>
          <w:rFonts w:cs="Calibri"/>
          <w:b/>
          <w:bCs/>
          <w:sz w:val="20"/>
          <w:szCs w:val="20"/>
        </w:rPr>
        <w:t xml:space="preserve">Cover and </w:t>
      </w:r>
      <w:proofErr w:type="gramStart"/>
      <w:r w:rsidRPr="002D3C97">
        <w:rPr>
          <w:rFonts w:cs="Calibri"/>
          <w:b/>
          <w:bCs/>
          <w:sz w:val="20"/>
          <w:szCs w:val="20"/>
        </w:rPr>
        <w:t>Full Page</w:t>
      </w:r>
      <w:proofErr w:type="gramEnd"/>
      <w:r w:rsidRPr="002D3C97">
        <w:rPr>
          <w:rFonts w:cs="Calibri"/>
          <w:b/>
          <w:bCs/>
          <w:sz w:val="20"/>
          <w:szCs w:val="20"/>
        </w:rPr>
        <w:t xml:space="preserve"> Interior:</w:t>
      </w:r>
      <w:r w:rsidRPr="002D3C97">
        <w:rPr>
          <w:rFonts w:cs="Calibri"/>
          <w:sz w:val="20"/>
          <w:szCs w:val="20"/>
        </w:rPr>
        <w:t xml:space="preserve"> trim size 8-1/</w:t>
      </w:r>
      <w:proofErr w:type="gramStart"/>
      <w:r w:rsidRPr="002D3C97">
        <w:rPr>
          <w:rFonts w:cs="Calibri"/>
          <w:sz w:val="20"/>
          <w:szCs w:val="20"/>
        </w:rPr>
        <w:t>2”W</w:t>
      </w:r>
      <w:proofErr w:type="gramEnd"/>
      <w:r w:rsidRPr="002D3C97">
        <w:rPr>
          <w:rFonts w:cs="Calibri"/>
          <w:sz w:val="20"/>
          <w:szCs w:val="20"/>
        </w:rPr>
        <w:t xml:space="preserve"> x 11”H; bleed size 8-3/</w:t>
      </w:r>
      <w:proofErr w:type="gramStart"/>
      <w:r w:rsidRPr="002D3C97">
        <w:rPr>
          <w:rFonts w:cs="Calibri"/>
          <w:sz w:val="20"/>
          <w:szCs w:val="20"/>
        </w:rPr>
        <w:t>4”W</w:t>
      </w:r>
      <w:proofErr w:type="gramEnd"/>
      <w:r w:rsidRPr="002D3C97">
        <w:rPr>
          <w:rFonts w:cs="Calibri"/>
          <w:sz w:val="20"/>
          <w:szCs w:val="20"/>
        </w:rPr>
        <w:t xml:space="preserve"> x 11-1/2”H; Live matter should be kept at least ½” from the trim edge</w:t>
      </w:r>
    </w:p>
    <w:p w14:paraId="180BA26A" w14:textId="77777777" w:rsidR="0004313F" w:rsidRPr="002D3C97" w:rsidRDefault="0004313F" w:rsidP="0004313F">
      <w:pPr>
        <w:pStyle w:val="ListParagraph"/>
        <w:numPr>
          <w:ilvl w:val="1"/>
          <w:numId w:val="10"/>
        </w:numPr>
        <w:tabs>
          <w:tab w:val="left" w:pos="2100"/>
          <w:tab w:val="left" w:pos="5400"/>
          <w:tab w:val="left" w:pos="8100"/>
        </w:tabs>
        <w:spacing w:before="360" w:after="0" w:line="240" w:lineRule="auto"/>
        <w:rPr>
          <w:rFonts w:cs="Calibri"/>
          <w:b/>
          <w:sz w:val="20"/>
          <w:szCs w:val="20"/>
        </w:rPr>
      </w:pPr>
      <w:r w:rsidRPr="002D3C97">
        <w:rPr>
          <w:rFonts w:cs="Calibri"/>
          <w:b/>
          <w:bCs/>
          <w:sz w:val="20"/>
          <w:szCs w:val="20"/>
        </w:rPr>
        <w:t xml:space="preserve">Half Page: </w:t>
      </w:r>
      <w:r w:rsidRPr="002D3C97">
        <w:rPr>
          <w:rFonts w:cs="Calibri"/>
          <w:sz w:val="20"/>
          <w:szCs w:val="20"/>
        </w:rPr>
        <w:t>7-1/</w:t>
      </w:r>
      <w:proofErr w:type="gramStart"/>
      <w:r w:rsidRPr="002D3C97">
        <w:rPr>
          <w:rFonts w:cs="Calibri"/>
          <w:sz w:val="20"/>
          <w:szCs w:val="20"/>
        </w:rPr>
        <w:t>2”W</w:t>
      </w:r>
      <w:proofErr w:type="gramEnd"/>
      <w:r w:rsidRPr="002D3C97">
        <w:rPr>
          <w:rFonts w:cs="Calibri"/>
          <w:sz w:val="20"/>
          <w:szCs w:val="20"/>
        </w:rPr>
        <w:t xml:space="preserve"> x 4-1/2”H; no bleeds available</w:t>
      </w:r>
    </w:p>
    <w:p w14:paraId="39451729" w14:textId="77777777" w:rsidR="009C067E" w:rsidRPr="002E4086" w:rsidRDefault="009C067E" w:rsidP="00847BC2">
      <w:pPr>
        <w:tabs>
          <w:tab w:val="left" w:pos="2880"/>
        </w:tabs>
        <w:spacing w:after="0" w:line="220" w:lineRule="exact"/>
        <w:rPr>
          <w:rFonts w:eastAsia="Times New Roman" w:cstheme="minorHAnsi"/>
          <w:sz w:val="20"/>
          <w:szCs w:val="20"/>
        </w:rPr>
      </w:pPr>
    </w:p>
    <w:p w14:paraId="41698A06" w14:textId="3B0F8659" w:rsidR="00847BC2" w:rsidRDefault="008A0350" w:rsidP="00847BC2">
      <w:pPr>
        <w:tabs>
          <w:tab w:val="left" w:pos="2880"/>
        </w:tabs>
        <w:spacing w:after="0" w:line="220" w:lineRule="exact"/>
        <w:rPr>
          <w:rFonts w:eastAsia="Times New Roman" w:cstheme="minorHAnsi"/>
          <w:b/>
          <w:sz w:val="20"/>
          <w:szCs w:val="20"/>
        </w:rPr>
      </w:pPr>
      <w:r>
        <w:rPr>
          <w:rFonts w:eastAsia="Times New Roman" w:cstheme="minorHAnsi"/>
          <w:b/>
          <w:sz w:val="20"/>
          <w:szCs w:val="20"/>
        </w:rPr>
        <w:t>Deadlines</w:t>
      </w:r>
    </w:p>
    <w:p w14:paraId="7114AA23" w14:textId="798EFD6D" w:rsidR="008A0350" w:rsidRDefault="008A0350" w:rsidP="00847BC2">
      <w:pPr>
        <w:tabs>
          <w:tab w:val="left" w:pos="2880"/>
        </w:tabs>
        <w:spacing w:after="0" w:line="220" w:lineRule="exact"/>
        <w:rPr>
          <w:rFonts w:eastAsia="Times New Roman" w:cstheme="minorHAnsi"/>
          <w:sz w:val="20"/>
          <w:szCs w:val="20"/>
        </w:rPr>
      </w:pPr>
      <w:r>
        <w:rPr>
          <w:rFonts w:eastAsia="Times New Roman" w:cstheme="minorHAnsi"/>
          <w:sz w:val="20"/>
          <w:szCs w:val="20"/>
        </w:rPr>
        <w:t>Space Reservations Due: March 31, 2026</w:t>
      </w:r>
    </w:p>
    <w:p w14:paraId="12658855" w14:textId="46891F06" w:rsidR="008A0350" w:rsidRPr="002E4086" w:rsidRDefault="008A0350" w:rsidP="00847BC2">
      <w:pPr>
        <w:tabs>
          <w:tab w:val="left" w:pos="2880"/>
        </w:tabs>
        <w:spacing w:after="0" w:line="220" w:lineRule="exact"/>
        <w:rPr>
          <w:rFonts w:eastAsia="Times New Roman" w:cstheme="minorHAnsi"/>
          <w:sz w:val="20"/>
          <w:szCs w:val="20"/>
        </w:rPr>
      </w:pPr>
      <w:r>
        <w:rPr>
          <w:rFonts w:eastAsia="Times New Roman" w:cstheme="minorHAnsi"/>
          <w:sz w:val="20"/>
          <w:szCs w:val="20"/>
        </w:rPr>
        <w:t>Artwork Due: April 7, 2026</w:t>
      </w:r>
    </w:p>
    <w:p w14:paraId="1989DB7D" w14:textId="26A07429" w:rsidR="00847BC2" w:rsidRPr="002E4086" w:rsidRDefault="00847BC2" w:rsidP="00847BC2">
      <w:pPr>
        <w:tabs>
          <w:tab w:val="left" w:pos="2880"/>
        </w:tabs>
        <w:spacing w:after="0" w:line="220" w:lineRule="exact"/>
        <w:rPr>
          <w:rFonts w:eastAsia="Times New Roman" w:cstheme="minorHAnsi"/>
          <w:sz w:val="20"/>
          <w:szCs w:val="20"/>
        </w:rPr>
      </w:pPr>
    </w:p>
    <w:p w14:paraId="7495152B" w14:textId="77777777" w:rsidR="005B0BD3" w:rsidRPr="002E4086" w:rsidRDefault="005B0BD3" w:rsidP="00847BC2">
      <w:pPr>
        <w:tabs>
          <w:tab w:val="left" w:pos="2880"/>
        </w:tabs>
        <w:spacing w:after="0" w:line="220" w:lineRule="exact"/>
        <w:rPr>
          <w:rFonts w:eastAsia="Times New Roman" w:cstheme="minorHAnsi"/>
          <w:sz w:val="20"/>
          <w:szCs w:val="20"/>
        </w:rPr>
      </w:pPr>
    </w:p>
    <w:p w14:paraId="58B60CDF" w14:textId="77777777" w:rsidR="00F54E8B" w:rsidRPr="002E4086" w:rsidRDefault="00F54E8B" w:rsidP="00847BC2">
      <w:pPr>
        <w:tabs>
          <w:tab w:val="left" w:pos="2880"/>
        </w:tabs>
        <w:spacing w:after="0" w:line="220" w:lineRule="exact"/>
        <w:rPr>
          <w:rFonts w:eastAsia="Times New Roman" w:cstheme="minorHAnsi"/>
          <w:sz w:val="20"/>
          <w:szCs w:val="20"/>
        </w:rPr>
      </w:pPr>
      <w:r w:rsidRPr="002E4086">
        <w:rPr>
          <w:rFonts w:eastAsia="Times New Roman" w:cstheme="minorHAnsi"/>
          <w:b/>
          <w:sz w:val="20"/>
          <w:szCs w:val="20"/>
        </w:rPr>
        <w:t>TERMS</w:t>
      </w:r>
    </w:p>
    <w:p w14:paraId="5B18A545" w14:textId="5CE8E832" w:rsidR="00AE1430" w:rsidRDefault="00AE1430" w:rsidP="00AE1430">
      <w:pPr>
        <w:tabs>
          <w:tab w:val="left" w:pos="5400"/>
          <w:tab w:val="left" w:pos="8100"/>
        </w:tabs>
        <w:spacing w:after="0" w:line="180" w:lineRule="exact"/>
        <w:rPr>
          <w:rFonts w:eastAsia="Times New Roman" w:cstheme="minorHAnsi"/>
          <w:sz w:val="20"/>
          <w:szCs w:val="20"/>
        </w:rPr>
      </w:pPr>
      <w:r w:rsidRPr="002E4086">
        <w:rPr>
          <w:rFonts w:eastAsia="Times New Roman" w:cstheme="minorHAnsi"/>
          <w:sz w:val="20"/>
          <w:szCs w:val="20"/>
        </w:rPr>
        <w:t xml:space="preserve">ACHA reserves the right to refuse advertisements. Advertisers may not use the ACHA name in their ads. </w:t>
      </w:r>
      <w:bookmarkStart w:id="1" w:name="_Hlk532223876"/>
      <w:r w:rsidRPr="002E4086">
        <w:rPr>
          <w:rFonts w:eastAsia="Times New Roman" w:cstheme="minorHAnsi"/>
          <w:sz w:val="20"/>
          <w:szCs w:val="20"/>
        </w:rPr>
        <w:t>Use of ACHA’s name in the context of your attendance at the 20</w:t>
      </w:r>
      <w:r w:rsidR="00DE5CE3" w:rsidRPr="002E4086">
        <w:rPr>
          <w:rFonts w:eastAsia="Times New Roman" w:cstheme="minorHAnsi"/>
          <w:sz w:val="20"/>
          <w:szCs w:val="20"/>
        </w:rPr>
        <w:t>2</w:t>
      </w:r>
      <w:r w:rsidR="00090330">
        <w:rPr>
          <w:rFonts w:eastAsia="Times New Roman" w:cstheme="minorHAnsi"/>
          <w:sz w:val="20"/>
          <w:szCs w:val="20"/>
        </w:rPr>
        <w:t>6</w:t>
      </w:r>
      <w:r w:rsidRPr="002E4086">
        <w:rPr>
          <w:rFonts w:eastAsia="Times New Roman" w:cstheme="minorHAnsi"/>
          <w:sz w:val="20"/>
          <w:szCs w:val="20"/>
        </w:rPr>
        <w:t xml:space="preserve"> Annual Meeting is acceptable, as an exception to this policy.</w:t>
      </w:r>
      <w:bookmarkEnd w:id="1"/>
      <w:r w:rsidRPr="002E4086">
        <w:rPr>
          <w:rFonts w:eastAsia="Times New Roman" w:cstheme="minorHAnsi"/>
          <w:sz w:val="20"/>
          <w:szCs w:val="20"/>
        </w:rPr>
        <w:t xml:space="preserve"> Advertisers may not depict, reproduce, or distribute images of American College Health Association (ACHA) products or resources, including ACHA corporate or project names (including the acronym ACHA), logos, cover art, or other proprietary images or information belonging to ACHA in any form. Additionally, the contents of all material on the ACHA website (www.acha.org), including the design and organization, are copyrighted by ACHA unless otherwise indicated. Content may not be reproduced, disseminated, published, or transferred in any form or by any </w:t>
      </w:r>
      <w:proofErr w:type="gramStart"/>
      <w:r w:rsidRPr="002E4086">
        <w:rPr>
          <w:rFonts w:eastAsia="Times New Roman" w:cstheme="minorHAnsi"/>
          <w:sz w:val="20"/>
          <w:szCs w:val="20"/>
        </w:rPr>
        <w:t>mean</w:t>
      </w:r>
      <w:proofErr w:type="gramEnd"/>
      <w:r w:rsidRPr="002E4086">
        <w:rPr>
          <w:rFonts w:eastAsia="Times New Roman" w:cstheme="minorHAnsi"/>
          <w:sz w:val="20"/>
          <w:szCs w:val="20"/>
        </w:rPr>
        <w:t xml:space="preserve">, except with the prior written permission of ACHA. </w:t>
      </w:r>
    </w:p>
    <w:p w14:paraId="7B7464CE" w14:textId="77777777" w:rsidR="009E7F01" w:rsidRDefault="009E7F01" w:rsidP="00AE1430">
      <w:pPr>
        <w:tabs>
          <w:tab w:val="left" w:pos="5400"/>
          <w:tab w:val="left" w:pos="8100"/>
        </w:tabs>
        <w:spacing w:after="0" w:line="180" w:lineRule="exact"/>
        <w:rPr>
          <w:rFonts w:eastAsia="Times New Roman" w:cstheme="minorHAnsi"/>
          <w:sz w:val="20"/>
          <w:szCs w:val="20"/>
        </w:rPr>
      </w:pPr>
    </w:p>
    <w:p w14:paraId="12B73E70" w14:textId="14D58FA1" w:rsidR="009E7F01" w:rsidRPr="009E7F01" w:rsidRDefault="009E7F01" w:rsidP="00AE1430">
      <w:pPr>
        <w:tabs>
          <w:tab w:val="left" w:pos="5400"/>
          <w:tab w:val="left" w:pos="8100"/>
        </w:tabs>
        <w:spacing w:after="0" w:line="180" w:lineRule="exact"/>
        <w:rPr>
          <w:rFonts w:eastAsia="Times New Roman" w:cstheme="minorHAnsi"/>
          <w:b/>
          <w:bCs/>
          <w:sz w:val="20"/>
          <w:szCs w:val="20"/>
        </w:rPr>
      </w:pPr>
      <w:r>
        <w:rPr>
          <w:rFonts w:eastAsia="Times New Roman" w:cstheme="minorHAnsi"/>
          <w:b/>
          <w:bCs/>
          <w:sz w:val="20"/>
          <w:szCs w:val="20"/>
        </w:rPr>
        <w:t>CANCELLATION POLICY</w:t>
      </w:r>
    </w:p>
    <w:p w14:paraId="737D2D54" w14:textId="2440DF50" w:rsidR="009E7F01" w:rsidRPr="009E7F01" w:rsidRDefault="009E7F01" w:rsidP="00AE1430">
      <w:pPr>
        <w:tabs>
          <w:tab w:val="left" w:pos="5400"/>
          <w:tab w:val="left" w:pos="8100"/>
        </w:tabs>
        <w:spacing w:after="0" w:line="180" w:lineRule="exact"/>
        <w:rPr>
          <w:rFonts w:eastAsia="Times New Roman" w:cstheme="minorHAnsi"/>
          <w:sz w:val="20"/>
          <w:szCs w:val="20"/>
        </w:rPr>
      </w:pPr>
      <w:r w:rsidRPr="009E7F01">
        <w:rPr>
          <w:sz w:val="20"/>
          <w:szCs w:val="20"/>
        </w:rPr>
        <w:t xml:space="preserve">Cancellation of advertising orders will be accepted through March 17, 2026, without penalty. No refunds will be given after March 17, 2026. Send written notice of cancellation to </w:t>
      </w:r>
      <w:hyperlink r:id="rId9" w:history="1">
        <w:r w:rsidRPr="009E7F01">
          <w:rPr>
            <w:rStyle w:val="Hyperlink"/>
            <w:sz w:val="20"/>
            <w:szCs w:val="20"/>
          </w:rPr>
          <w:t>exhibits@acha.org</w:t>
        </w:r>
      </w:hyperlink>
      <w:r w:rsidRPr="009E7F01">
        <w:rPr>
          <w:sz w:val="20"/>
          <w:szCs w:val="20"/>
        </w:rPr>
        <w:t>. ACHA reserves the right to cancel advertisement reservations if (in ACHA’s sole discretion) payment is unreasonably delayed beyond the terms of the invoice.</w:t>
      </w:r>
    </w:p>
    <w:p w14:paraId="5B89353C" w14:textId="77777777" w:rsidR="00502656" w:rsidRPr="002E4086" w:rsidRDefault="00502656" w:rsidP="00502656">
      <w:pPr>
        <w:spacing w:after="0" w:line="240" w:lineRule="auto"/>
        <w:rPr>
          <w:rFonts w:eastAsia="Times New Roman" w:cstheme="minorHAnsi"/>
          <w:b/>
          <w:sz w:val="20"/>
          <w:szCs w:val="20"/>
        </w:rPr>
      </w:pPr>
    </w:p>
    <w:p w14:paraId="6778F971" w14:textId="4E6500C9" w:rsidR="00AE1430" w:rsidRPr="00B842CD" w:rsidRDefault="00502656" w:rsidP="00B842CD">
      <w:pPr>
        <w:spacing w:after="0" w:line="240" w:lineRule="auto"/>
        <w:rPr>
          <w:rFonts w:eastAsia="Times New Roman" w:cstheme="minorHAnsi"/>
          <w:b/>
          <w:sz w:val="20"/>
          <w:szCs w:val="20"/>
        </w:rPr>
      </w:pPr>
      <w:r w:rsidRPr="002E4086">
        <w:rPr>
          <w:rFonts w:eastAsia="Times New Roman" w:cstheme="minorHAnsi"/>
          <w:b/>
          <w:sz w:val="20"/>
          <w:szCs w:val="20"/>
        </w:rPr>
        <w:t>SEND INSERTION ORDER, ARTWORK, OR QUESTIONS TO</w:t>
      </w:r>
      <w:r w:rsidR="00B842CD">
        <w:rPr>
          <w:rFonts w:eastAsia="Times New Roman" w:cstheme="minorHAnsi"/>
          <w:b/>
          <w:sz w:val="20"/>
          <w:szCs w:val="20"/>
        </w:rPr>
        <w:t xml:space="preserve"> </w:t>
      </w:r>
      <w:hyperlink r:id="rId10" w:history="1">
        <w:r w:rsidR="00B842CD" w:rsidRPr="00B842CD">
          <w:rPr>
            <w:rStyle w:val="Hyperlink"/>
            <w:rFonts w:eastAsia="Times New Roman" w:cstheme="minorHAnsi"/>
            <w:b/>
            <w:sz w:val="20"/>
            <w:szCs w:val="20"/>
          </w:rPr>
          <w:t>exhibits@acha.org</w:t>
        </w:r>
      </w:hyperlink>
      <w:r w:rsidR="00B842CD">
        <w:rPr>
          <w:rFonts w:eastAsia="Times New Roman" w:cstheme="minorHAnsi"/>
          <w:b/>
          <w:sz w:val="20"/>
          <w:szCs w:val="20"/>
        </w:rPr>
        <w:t>.</w:t>
      </w:r>
    </w:p>
    <w:sectPr w:rsidR="00AE1430" w:rsidRPr="00B842CD" w:rsidSect="00B874DA">
      <w:type w:val="continuous"/>
      <w:pgSz w:w="12240" w:h="15840"/>
      <w:pgMar w:top="720" w:right="720" w:bottom="360" w:left="720"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Condensed">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4B8B"/>
    <w:multiLevelType w:val="hybridMultilevel"/>
    <w:tmpl w:val="9440F93A"/>
    <w:lvl w:ilvl="0" w:tplc="FFFFFFFF">
      <w:start w:val="1"/>
      <w:numFmt w:val="upperLetter"/>
      <w:lvlText w:val="(%1)"/>
      <w:lvlJc w:val="left"/>
      <w:pPr>
        <w:ind w:left="720" w:hanging="360"/>
      </w:pPr>
      <w:rPr>
        <w:rFonts w:ascii="Open Sans Condensed" w:eastAsia="MS Gothic" w:hAnsi="Open Sans Condensed" w:cs="Open Sans Condensed"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382402"/>
    <w:multiLevelType w:val="hybridMultilevel"/>
    <w:tmpl w:val="3892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169AF"/>
    <w:multiLevelType w:val="hybridMultilevel"/>
    <w:tmpl w:val="66DC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D0757"/>
    <w:multiLevelType w:val="hybridMultilevel"/>
    <w:tmpl w:val="9440F93A"/>
    <w:lvl w:ilvl="0" w:tplc="EA7AC72C">
      <w:start w:val="1"/>
      <w:numFmt w:val="upperLetter"/>
      <w:lvlText w:val="(%1)"/>
      <w:lvlJc w:val="left"/>
      <w:pPr>
        <w:ind w:left="6120" w:hanging="360"/>
      </w:pPr>
      <w:rPr>
        <w:rFonts w:ascii="Open Sans Condensed" w:eastAsia="MS Gothic" w:hAnsi="Open Sans Condensed" w:cs="Open Sans Condensed" w:hint="default"/>
        <w:b/>
        <w:sz w:val="20"/>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4" w15:restartNumberingAfterBreak="0">
    <w:nsid w:val="3A8F3E9D"/>
    <w:multiLevelType w:val="hybridMultilevel"/>
    <w:tmpl w:val="A440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1022F"/>
    <w:multiLevelType w:val="multilevel"/>
    <w:tmpl w:val="E6BC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35D08"/>
    <w:multiLevelType w:val="hybridMultilevel"/>
    <w:tmpl w:val="A0E05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D0386"/>
    <w:multiLevelType w:val="multilevel"/>
    <w:tmpl w:val="B210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D5F42"/>
    <w:multiLevelType w:val="hybridMultilevel"/>
    <w:tmpl w:val="5D76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DF05E9"/>
    <w:multiLevelType w:val="multilevel"/>
    <w:tmpl w:val="BC54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7D0EAE"/>
    <w:multiLevelType w:val="hybridMultilevel"/>
    <w:tmpl w:val="C85AC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606932">
    <w:abstractNumId w:val="7"/>
  </w:num>
  <w:num w:numId="2" w16cid:durableId="1268345718">
    <w:abstractNumId w:val="9"/>
  </w:num>
  <w:num w:numId="3" w16cid:durableId="983042971">
    <w:abstractNumId w:val="5"/>
  </w:num>
  <w:num w:numId="4" w16cid:durableId="1359743856">
    <w:abstractNumId w:val="4"/>
  </w:num>
  <w:num w:numId="5" w16cid:durableId="173231607">
    <w:abstractNumId w:val="8"/>
  </w:num>
  <w:num w:numId="6" w16cid:durableId="454713630">
    <w:abstractNumId w:val="2"/>
  </w:num>
  <w:num w:numId="7" w16cid:durableId="851648988">
    <w:abstractNumId w:val="3"/>
  </w:num>
  <w:num w:numId="8" w16cid:durableId="2077044091">
    <w:abstractNumId w:val="0"/>
  </w:num>
  <w:num w:numId="9" w16cid:durableId="1813786960">
    <w:abstractNumId w:val="1"/>
  </w:num>
  <w:num w:numId="10" w16cid:durableId="370157656">
    <w:abstractNumId w:val="10"/>
  </w:num>
  <w:num w:numId="11" w16cid:durableId="1199048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EE"/>
    <w:rsid w:val="00016D1C"/>
    <w:rsid w:val="000318A6"/>
    <w:rsid w:val="00041C5E"/>
    <w:rsid w:val="0004313F"/>
    <w:rsid w:val="00090330"/>
    <w:rsid w:val="00090C72"/>
    <w:rsid w:val="000C50DC"/>
    <w:rsid w:val="000D2CC2"/>
    <w:rsid w:val="000E7D3C"/>
    <w:rsid w:val="000F79A2"/>
    <w:rsid w:val="00100F0B"/>
    <w:rsid w:val="00112921"/>
    <w:rsid w:val="00131D58"/>
    <w:rsid w:val="00187776"/>
    <w:rsid w:val="00195792"/>
    <w:rsid w:val="00201DFA"/>
    <w:rsid w:val="0020765F"/>
    <w:rsid w:val="00242E2A"/>
    <w:rsid w:val="002B52B7"/>
    <w:rsid w:val="002E4086"/>
    <w:rsid w:val="00303BD6"/>
    <w:rsid w:val="00303DBD"/>
    <w:rsid w:val="00304BBA"/>
    <w:rsid w:val="00333FCE"/>
    <w:rsid w:val="00347D1D"/>
    <w:rsid w:val="003D008C"/>
    <w:rsid w:val="00406245"/>
    <w:rsid w:val="00422B01"/>
    <w:rsid w:val="00456191"/>
    <w:rsid w:val="0047021D"/>
    <w:rsid w:val="00495298"/>
    <w:rsid w:val="004A1ADD"/>
    <w:rsid w:val="004A258A"/>
    <w:rsid w:val="004A3300"/>
    <w:rsid w:val="004C1F26"/>
    <w:rsid w:val="004C2282"/>
    <w:rsid w:val="004D5D7B"/>
    <w:rsid w:val="00502656"/>
    <w:rsid w:val="00511260"/>
    <w:rsid w:val="00520ECB"/>
    <w:rsid w:val="00547694"/>
    <w:rsid w:val="00573660"/>
    <w:rsid w:val="00573BB4"/>
    <w:rsid w:val="00573E87"/>
    <w:rsid w:val="0057640D"/>
    <w:rsid w:val="00594BB4"/>
    <w:rsid w:val="005B0BD3"/>
    <w:rsid w:val="005C44F4"/>
    <w:rsid w:val="005D6AAE"/>
    <w:rsid w:val="00633BA5"/>
    <w:rsid w:val="00677ABE"/>
    <w:rsid w:val="00684B5A"/>
    <w:rsid w:val="006924B6"/>
    <w:rsid w:val="006B0D9A"/>
    <w:rsid w:val="006B3DD2"/>
    <w:rsid w:val="006D6D11"/>
    <w:rsid w:val="006E3CD4"/>
    <w:rsid w:val="006F01B3"/>
    <w:rsid w:val="006F3588"/>
    <w:rsid w:val="006F4EEE"/>
    <w:rsid w:val="006F6343"/>
    <w:rsid w:val="006F7215"/>
    <w:rsid w:val="0071559C"/>
    <w:rsid w:val="00721F65"/>
    <w:rsid w:val="00741FA4"/>
    <w:rsid w:val="007526AC"/>
    <w:rsid w:val="007668BC"/>
    <w:rsid w:val="007832E5"/>
    <w:rsid w:val="007A7D3B"/>
    <w:rsid w:val="007B7802"/>
    <w:rsid w:val="007C41A1"/>
    <w:rsid w:val="007C4F4A"/>
    <w:rsid w:val="008013EE"/>
    <w:rsid w:val="008243F0"/>
    <w:rsid w:val="00847BC2"/>
    <w:rsid w:val="00862BC9"/>
    <w:rsid w:val="00872AE5"/>
    <w:rsid w:val="00883B30"/>
    <w:rsid w:val="00883B48"/>
    <w:rsid w:val="008A0350"/>
    <w:rsid w:val="008E52EE"/>
    <w:rsid w:val="00910800"/>
    <w:rsid w:val="00913578"/>
    <w:rsid w:val="00923696"/>
    <w:rsid w:val="00945E0E"/>
    <w:rsid w:val="0095511D"/>
    <w:rsid w:val="009C067E"/>
    <w:rsid w:val="009C7D73"/>
    <w:rsid w:val="009E7F01"/>
    <w:rsid w:val="00A17CEF"/>
    <w:rsid w:val="00A445D0"/>
    <w:rsid w:val="00A46925"/>
    <w:rsid w:val="00A5778E"/>
    <w:rsid w:val="00A67F5A"/>
    <w:rsid w:val="00AA7132"/>
    <w:rsid w:val="00AB5513"/>
    <w:rsid w:val="00AC2BCD"/>
    <w:rsid w:val="00AD3472"/>
    <w:rsid w:val="00AE1430"/>
    <w:rsid w:val="00AE2742"/>
    <w:rsid w:val="00B0038F"/>
    <w:rsid w:val="00B7285C"/>
    <w:rsid w:val="00B77C7A"/>
    <w:rsid w:val="00B842CD"/>
    <w:rsid w:val="00B874DA"/>
    <w:rsid w:val="00B959DD"/>
    <w:rsid w:val="00BA6622"/>
    <w:rsid w:val="00BB2D73"/>
    <w:rsid w:val="00BB5FF9"/>
    <w:rsid w:val="00BC0DF5"/>
    <w:rsid w:val="00C04106"/>
    <w:rsid w:val="00C050DE"/>
    <w:rsid w:val="00C2516A"/>
    <w:rsid w:val="00C66B59"/>
    <w:rsid w:val="00C71A25"/>
    <w:rsid w:val="00CC074C"/>
    <w:rsid w:val="00D00B2B"/>
    <w:rsid w:val="00D063A2"/>
    <w:rsid w:val="00D43E54"/>
    <w:rsid w:val="00D47322"/>
    <w:rsid w:val="00D718DC"/>
    <w:rsid w:val="00D73B53"/>
    <w:rsid w:val="00D82D1A"/>
    <w:rsid w:val="00D9391A"/>
    <w:rsid w:val="00DA5E89"/>
    <w:rsid w:val="00DB2B3E"/>
    <w:rsid w:val="00DB57F0"/>
    <w:rsid w:val="00DE3809"/>
    <w:rsid w:val="00DE5CE3"/>
    <w:rsid w:val="00DF45CA"/>
    <w:rsid w:val="00E35BDB"/>
    <w:rsid w:val="00E9543B"/>
    <w:rsid w:val="00EB281D"/>
    <w:rsid w:val="00EB3E56"/>
    <w:rsid w:val="00EC4FBA"/>
    <w:rsid w:val="00EE7C75"/>
    <w:rsid w:val="00F13FB1"/>
    <w:rsid w:val="00F31803"/>
    <w:rsid w:val="00F464CA"/>
    <w:rsid w:val="00F54E8B"/>
    <w:rsid w:val="00F96068"/>
    <w:rsid w:val="00FA0E54"/>
    <w:rsid w:val="00FE0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4FA0"/>
  <w15:chartTrackingRefBased/>
  <w15:docId w15:val="{94ED9765-80CC-4D23-8ED7-5C58E550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F45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3">
    <w:name w:val="List Table 1 Light Accent 3"/>
    <w:basedOn w:val="TableNormal"/>
    <w:uiPriority w:val="46"/>
    <w:rsid w:val="00872AE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4">
    <w:name w:val="Plain Table 4"/>
    <w:basedOn w:val="TableNormal"/>
    <w:uiPriority w:val="44"/>
    <w:rsid w:val="00D473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DF45CA"/>
    <w:rPr>
      <w:rFonts w:ascii="Times New Roman" w:eastAsia="Times New Roman" w:hAnsi="Times New Roman" w:cs="Times New Roman"/>
      <w:b/>
      <w:bCs/>
      <w:sz w:val="27"/>
      <w:szCs w:val="27"/>
    </w:rPr>
  </w:style>
  <w:style w:type="paragraph" w:customStyle="1" w:styleId="ms-rteelement-p">
    <w:name w:val="ms-rteelement-p"/>
    <w:basedOn w:val="Normal"/>
    <w:rsid w:val="00DF45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45CA"/>
    <w:rPr>
      <w:i/>
      <w:iCs/>
    </w:rPr>
  </w:style>
  <w:style w:type="character" w:styleId="Strong">
    <w:name w:val="Strong"/>
    <w:basedOn w:val="DefaultParagraphFont"/>
    <w:uiPriority w:val="22"/>
    <w:qFormat/>
    <w:rsid w:val="00DF45CA"/>
    <w:rPr>
      <w:b/>
      <w:bCs/>
    </w:rPr>
  </w:style>
  <w:style w:type="character" w:styleId="Hyperlink">
    <w:name w:val="Hyperlink"/>
    <w:basedOn w:val="DefaultParagraphFont"/>
    <w:uiPriority w:val="99"/>
    <w:unhideWhenUsed/>
    <w:rsid w:val="00DF45CA"/>
    <w:rPr>
      <w:color w:val="0000FF"/>
      <w:u w:val="single"/>
    </w:rPr>
  </w:style>
  <w:style w:type="paragraph" w:styleId="ListParagraph">
    <w:name w:val="List Paragraph"/>
    <w:basedOn w:val="Normal"/>
    <w:link w:val="ListParagraphChar"/>
    <w:uiPriority w:val="34"/>
    <w:qFormat/>
    <w:rsid w:val="00E35BDB"/>
    <w:pPr>
      <w:ind w:left="720"/>
      <w:contextualSpacing/>
    </w:pPr>
  </w:style>
  <w:style w:type="character" w:styleId="UnresolvedMention">
    <w:name w:val="Unresolved Mention"/>
    <w:basedOn w:val="DefaultParagraphFont"/>
    <w:uiPriority w:val="99"/>
    <w:semiHidden/>
    <w:unhideWhenUsed/>
    <w:rsid w:val="00D73B53"/>
    <w:rPr>
      <w:color w:val="808080"/>
      <w:shd w:val="clear" w:color="auto" w:fill="E6E6E6"/>
    </w:rPr>
  </w:style>
  <w:style w:type="table" w:styleId="LightList">
    <w:name w:val="Light List"/>
    <w:basedOn w:val="TableNormal"/>
    <w:uiPriority w:val="61"/>
    <w:rsid w:val="00B77C7A"/>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FE09C2"/>
    <w:rPr>
      <w:color w:val="808080"/>
    </w:rPr>
  </w:style>
  <w:style w:type="paragraph" w:styleId="NormalWeb">
    <w:name w:val="Normal (Web)"/>
    <w:basedOn w:val="Normal"/>
    <w:uiPriority w:val="99"/>
    <w:unhideWhenUsed/>
    <w:rsid w:val="00EB3E5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9543B"/>
    <w:rPr>
      <w:color w:val="954F72" w:themeColor="followedHyperlink"/>
      <w:u w:val="single"/>
    </w:rPr>
  </w:style>
  <w:style w:type="character" w:customStyle="1" w:styleId="ListParagraphChar">
    <w:name w:val="List Paragraph Char"/>
    <w:basedOn w:val="DefaultParagraphFont"/>
    <w:link w:val="ListParagraph"/>
    <w:uiPriority w:val="34"/>
    <w:rsid w:val="00043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627503">
      <w:bodyDiv w:val="1"/>
      <w:marLeft w:val="0"/>
      <w:marRight w:val="0"/>
      <w:marTop w:val="0"/>
      <w:marBottom w:val="0"/>
      <w:divBdr>
        <w:top w:val="none" w:sz="0" w:space="0" w:color="auto"/>
        <w:left w:val="none" w:sz="0" w:space="0" w:color="auto"/>
        <w:bottom w:val="none" w:sz="0" w:space="0" w:color="auto"/>
        <w:right w:val="none" w:sz="0" w:space="0" w:color="auto"/>
      </w:divBdr>
    </w:div>
    <w:div w:id="103704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hibits@acha.org" TargetMode="External"/><Relationship Id="rId3" Type="http://schemas.openxmlformats.org/officeDocument/2006/relationships/settings" Target="settings.xml"/><Relationship Id="rId7" Type="http://schemas.openxmlformats.org/officeDocument/2006/relationships/hyperlink" Target="mailto:exhibits@ach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nualmeeting.acha.org/wp-content/uploads/2025/11/2026_Payment_Authorization.docx"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xhibits@acha.org" TargetMode="External"/><Relationship Id="rId4" Type="http://schemas.openxmlformats.org/officeDocument/2006/relationships/webSettings" Target="webSettings.xml"/><Relationship Id="rId9" Type="http://schemas.openxmlformats.org/officeDocument/2006/relationships/hyperlink" Target="mailto:exhibits@ac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Woodard</dc:creator>
  <cp:keywords/>
  <dc:description/>
  <cp:lastModifiedBy>Katie Wilkins</cp:lastModifiedBy>
  <cp:revision>15</cp:revision>
  <cp:lastPrinted>2018-04-04T16:58:00Z</cp:lastPrinted>
  <dcterms:created xsi:type="dcterms:W3CDTF">2025-11-26T16:12:00Z</dcterms:created>
  <dcterms:modified xsi:type="dcterms:W3CDTF">2025-12-02T16:03:00Z</dcterms:modified>
</cp:coreProperties>
</file>